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808FB6" w14:textId="77777777" w:rsidR="00627DAC" w:rsidRDefault="00627DAC" w:rsidP="000A33E5">
      <w:pPr>
        <w:jc w:val="both"/>
        <w:rPr>
          <w:rFonts w:ascii="Calibri" w:hAnsi="Calibri"/>
          <w:noProof/>
          <w:sz w:val="16"/>
          <w:szCs w:val="16"/>
        </w:rPr>
      </w:pPr>
      <w:bookmarkStart w:id="0" w:name="_GoBack"/>
      <w:bookmarkEnd w:id="0"/>
    </w:p>
    <w:p w14:paraId="2A7346AA" w14:textId="77777777" w:rsidR="006D5455" w:rsidRDefault="006D5455"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1CDA8801" w14:textId="77777777" w:rsidR="001963D8" w:rsidRDefault="001963D8" w:rsidP="00923F52">
      <w:pPr>
        <w:autoSpaceDE w:val="0"/>
        <w:autoSpaceDN w:val="0"/>
        <w:adjustRightInd w:val="0"/>
        <w:jc w:val="both"/>
        <w:rPr>
          <w:rFonts w:asciiTheme="majorHAnsi" w:hAnsiTheme="majorHAnsi"/>
          <w:sz w:val="16"/>
          <w:szCs w:val="16"/>
        </w:rPr>
      </w:pPr>
    </w:p>
    <w:p w14:paraId="461E7E37" w14:textId="77777777" w:rsidR="00E07448" w:rsidRDefault="00E07448" w:rsidP="00923F52">
      <w:pPr>
        <w:autoSpaceDE w:val="0"/>
        <w:autoSpaceDN w:val="0"/>
        <w:adjustRightInd w:val="0"/>
        <w:jc w:val="both"/>
        <w:rPr>
          <w:rFonts w:asciiTheme="majorHAnsi" w:hAnsiTheme="majorHAnsi"/>
          <w:sz w:val="16"/>
          <w:szCs w:val="16"/>
        </w:rPr>
      </w:pPr>
    </w:p>
    <w:p w14:paraId="0AAD1188" w14:textId="77777777" w:rsidR="009E404D" w:rsidRDefault="009E404D" w:rsidP="00923F52">
      <w:pPr>
        <w:autoSpaceDE w:val="0"/>
        <w:autoSpaceDN w:val="0"/>
        <w:adjustRightInd w:val="0"/>
        <w:jc w:val="both"/>
        <w:rPr>
          <w:rFonts w:asciiTheme="majorHAnsi" w:hAnsiTheme="majorHAnsi"/>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6"/>
        <w:gridCol w:w="4247"/>
      </w:tblGrid>
      <w:tr w:rsidR="008012B1" w14:paraId="50A9D647" w14:textId="77777777" w:rsidTr="00DA4BF5">
        <w:trPr>
          <w:cantSplit/>
          <w:trHeight w:val="412"/>
        </w:trPr>
        <w:tc>
          <w:tcPr>
            <w:tcW w:w="6446" w:type="dxa"/>
            <w:tcBorders>
              <w:top w:val="single" w:sz="4" w:space="0" w:color="auto"/>
              <w:left w:val="single" w:sz="4" w:space="0" w:color="auto"/>
              <w:bottom w:val="single" w:sz="4" w:space="0" w:color="auto"/>
              <w:right w:val="single" w:sz="4" w:space="0" w:color="auto"/>
            </w:tcBorders>
            <w:vAlign w:val="center"/>
            <w:hideMark/>
          </w:tcPr>
          <w:p w14:paraId="08B59BDF" w14:textId="77777777" w:rsidR="008012B1" w:rsidRDefault="008012B1" w:rsidP="00B367DA">
            <w:pPr>
              <w:jc w:val="both"/>
              <w:rPr>
                <w:rFonts w:ascii="Arial" w:hAnsi="Arial" w:cs="Arial"/>
                <w:bCs/>
                <w:sz w:val="28"/>
                <w:szCs w:val="28"/>
              </w:rPr>
            </w:pPr>
            <w:r>
              <w:rPr>
                <w:color w:val="000000"/>
                <w:sz w:val="17"/>
                <w:szCs w:val="17"/>
              </w:rPr>
              <w:br/>
            </w:r>
            <w:r>
              <w:rPr>
                <w:rFonts w:ascii="Arial" w:hAnsi="Arial" w:cs="Arial"/>
                <w:bCs/>
                <w:szCs w:val="20"/>
              </w:rPr>
              <w:t xml:space="preserve">ÓRGÃO LICITANTE: </w:t>
            </w:r>
            <w:r w:rsidRPr="009C0476">
              <w:rPr>
                <w:rFonts w:ascii="Times New Roman" w:hAnsi="Times New Roman"/>
                <w:b/>
                <w:bCs/>
                <w:sz w:val="34"/>
                <w:szCs w:val="34"/>
              </w:rPr>
              <w:t>SUDECAP</w:t>
            </w:r>
          </w:p>
        </w:tc>
        <w:tc>
          <w:tcPr>
            <w:tcW w:w="4247" w:type="dxa"/>
            <w:tcBorders>
              <w:top w:val="single" w:sz="4" w:space="0" w:color="auto"/>
              <w:left w:val="single" w:sz="4" w:space="0" w:color="auto"/>
              <w:bottom w:val="single" w:sz="4" w:space="0" w:color="auto"/>
              <w:right w:val="single" w:sz="4" w:space="0" w:color="auto"/>
            </w:tcBorders>
            <w:vAlign w:val="center"/>
            <w:hideMark/>
          </w:tcPr>
          <w:p w14:paraId="64B00B2E" w14:textId="09B48D08" w:rsidR="008012B1" w:rsidRDefault="008012B1" w:rsidP="00B367DA">
            <w:pPr>
              <w:jc w:val="both"/>
              <w:rPr>
                <w:rFonts w:ascii="Times New Roman" w:hAnsi="Times New Roman"/>
                <w:b/>
                <w:bCs/>
                <w:sz w:val="34"/>
                <w:szCs w:val="34"/>
              </w:rPr>
            </w:pPr>
            <w:r>
              <w:rPr>
                <w:rFonts w:ascii="Arial" w:hAnsi="Arial" w:cs="Arial"/>
                <w:sz w:val="20"/>
                <w:szCs w:val="20"/>
              </w:rPr>
              <w:t xml:space="preserve">EDITAL: </w:t>
            </w:r>
            <w:r w:rsidRPr="008012B1">
              <w:rPr>
                <w:rFonts w:ascii="Times New Roman" w:hAnsi="Times New Roman"/>
                <w:b/>
                <w:bCs/>
                <w:sz w:val="34"/>
                <w:szCs w:val="34"/>
              </w:rPr>
              <w:t>PREGÃO ELETRÔNICO SMOBI 002/2021 Processo nº 01-001.262/21-06</w:t>
            </w:r>
          </w:p>
        </w:tc>
      </w:tr>
      <w:tr w:rsidR="008012B1" w14:paraId="01A16995" w14:textId="77777777" w:rsidTr="00B367D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E8E3138" w14:textId="77777777" w:rsidR="008012B1" w:rsidRPr="00A57A86" w:rsidRDefault="008012B1" w:rsidP="00B367DA">
            <w:pPr>
              <w:rPr>
                <w:rFonts w:cs="Arial"/>
                <w:sz w:val="18"/>
                <w:szCs w:val="18"/>
              </w:rPr>
            </w:pPr>
            <w:r w:rsidRPr="00A57A86">
              <w:rPr>
                <w:rFonts w:cs="Arial"/>
                <w:sz w:val="18"/>
                <w:szCs w:val="18"/>
              </w:rPr>
              <w:t>Endereço: Rua dos Guajajaras, 1107 – 1</w:t>
            </w:r>
            <w:r>
              <w:rPr>
                <w:rFonts w:cs="Arial"/>
                <w:sz w:val="18"/>
                <w:szCs w:val="18"/>
              </w:rPr>
              <w:t>4</w:t>
            </w:r>
            <w:r w:rsidRPr="00A57A86">
              <w:rPr>
                <w:rFonts w:cs="Arial"/>
                <w:sz w:val="18"/>
                <w:szCs w:val="18"/>
              </w:rPr>
              <w:t>° andar - Centro, Belo Horizonte - MG, 30180-105</w:t>
            </w:r>
          </w:p>
          <w:p w14:paraId="5002F980" w14:textId="77777777" w:rsidR="008012B1" w:rsidRPr="00A57A86" w:rsidRDefault="008012B1" w:rsidP="00B367DA">
            <w:pPr>
              <w:rPr>
                <w:rFonts w:cs="Arial"/>
                <w:sz w:val="18"/>
                <w:szCs w:val="18"/>
              </w:rPr>
            </w:pPr>
            <w:r w:rsidRPr="00A57A86">
              <w:rPr>
                <w:rFonts w:cs="Arial"/>
                <w:sz w:val="18"/>
                <w:szCs w:val="18"/>
              </w:rPr>
              <w:t>Informa</w:t>
            </w:r>
            <w:r>
              <w:rPr>
                <w:rFonts w:cs="Arial"/>
                <w:sz w:val="18"/>
                <w:szCs w:val="18"/>
              </w:rPr>
              <w:t xml:space="preserve">ções: Telefone: (31) 3277-8102 - (31) 3277-5020 - </w:t>
            </w:r>
            <w:r w:rsidRPr="00A57A86">
              <w:rPr>
                <w:rFonts w:cs="Arial"/>
                <w:sz w:val="18"/>
                <w:szCs w:val="18"/>
              </w:rPr>
              <w:t xml:space="preserve">Sites: </w:t>
            </w:r>
            <w:hyperlink r:id="rId9" w:history="1">
              <w:r w:rsidRPr="0019302D">
                <w:rPr>
                  <w:rStyle w:val="Hyperlink"/>
                  <w:rFonts w:cs="Arial"/>
                  <w:sz w:val="18"/>
                  <w:szCs w:val="18"/>
                </w:rPr>
                <w:t>www.licitacoes.caixa.gov.br</w:t>
              </w:r>
            </w:hyperlink>
            <w:r>
              <w:rPr>
                <w:rFonts w:cs="Arial"/>
                <w:sz w:val="18"/>
                <w:szCs w:val="18"/>
              </w:rPr>
              <w:t xml:space="preserve"> e </w:t>
            </w:r>
            <w:hyperlink r:id="rId10" w:history="1">
              <w:r w:rsidRPr="0019302D">
                <w:rPr>
                  <w:rStyle w:val="Hyperlink"/>
                  <w:rFonts w:cs="Arial"/>
                  <w:sz w:val="18"/>
                  <w:szCs w:val="18"/>
                </w:rPr>
                <w:t>www.pbh.gov.br</w:t>
              </w:r>
            </w:hyperlink>
            <w:r>
              <w:rPr>
                <w:rFonts w:cs="Arial"/>
                <w:sz w:val="18"/>
                <w:szCs w:val="18"/>
              </w:rPr>
              <w:t xml:space="preserve"> </w:t>
            </w:r>
          </w:p>
          <w:p w14:paraId="1D2A7A45" w14:textId="77777777" w:rsidR="008012B1" w:rsidRDefault="008012B1" w:rsidP="00B367DA">
            <w:pPr>
              <w:rPr>
                <w:sz w:val="18"/>
                <w:szCs w:val="18"/>
              </w:rPr>
            </w:pPr>
            <w:r w:rsidRPr="00A57A86">
              <w:rPr>
                <w:rFonts w:cs="Arial"/>
                <w:sz w:val="18"/>
                <w:szCs w:val="18"/>
              </w:rPr>
              <w:t xml:space="preserve">E-mail </w:t>
            </w:r>
            <w:hyperlink r:id="rId11" w:history="1">
              <w:r w:rsidRPr="0019302D">
                <w:rPr>
                  <w:rStyle w:val="Hyperlink"/>
                  <w:rFonts w:cs="Arial"/>
                  <w:sz w:val="18"/>
                  <w:szCs w:val="18"/>
                </w:rPr>
                <w:t>cpl.sudecap@pbh.gov.br</w:t>
              </w:r>
            </w:hyperlink>
            <w:r>
              <w:rPr>
                <w:rFonts w:cs="Arial"/>
                <w:sz w:val="18"/>
                <w:szCs w:val="18"/>
              </w:rPr>
              <w:t xml:space="preserve"> </w:t>
            </w:r>
            <w:hyperlink r:id="rId12" w:history="1"/>
          </w:p>
        </w:tc>
      </w:tr>
      <w:tr w:rsidR="008012B1" w14:paraId="6EF54256" w14:textId="77777777" w:rsidTr="00DA4BF5">
        <w:trPr>
          <w:cantSplit/>
          <w:trHeight w:val="2865"/>
        </w:trPr>
        <w:tc>
          <w:tcPr>
            <w:tcW w:w="6446" w:type="dxa"/>
            <w:tcBorders>
              <w:top w:val="single" w:sz="4" w:space="0" w:color="auto"/>
              <w:left w:val="single" w:sz="4" w:space="0" w:color="auto"/>
              <w:bottom w:val="single" w:sz="4" w:space="0" w:color="auto"/>
              <w:right w:val="single" w:sz="4" w:space="0" w:color="auto"/>
            </w:tcBorders>
            <w:hideMark/>
          </w:tcPr>
          <w:p w14:paraId="77103118" w14:textId="660A7A71" w:rsidR="008012B1" w:rsidRPr="009E404D" w:rsidRDefault="008012B1" w:rsidP="00B367DA">
            <w:pPr>
              <w:jc w:val="both"/>
              <w:rPr>
                <w:rFonts w:cs="ArialNarrow"/>
                <w:bCs/>
                <w:color w:val="000000"/>
                <w:sz w:val="18"/>
                <w:szCs w:val="18"/>
              </w:rPr>
            </w:pPr>
            <w:r w:rsidRPr="00024C18">
              <w:rPr>
                <w:rFonts w:cs="ArialNarrow"/>
                <w:b/>
                <w:bCs/>
                <w:color w:val="000000"/>
                <w:sz w:val="18"/>
                <w:szCs w:val="18"/>
              </w:rPr>
              <w:t xml:space="preserve">OBJETO: </w:t>
            </w:r>
            <w:r w:rsidRPr="008012B1">
              <w:rPr>
                <w:rFonts w:cs="ArialNarrow"/>
                <w:bCs/>
                <w:color w:val="000000"/>
                <w:sz w:val="18"/>
                <w:szCs w:val="18"/>
              </w:rPr>
              <w:t>A SECRETARIA MUNICIPAL DE OBRAS E INFRAESTRUTURA - SMOBI, TORNA PÚBLICO QUE FARÁ REALIZAR PROCEDIMENTO LICITATÓRIO NA MODALIDADE PREGÃO, NA FORMA ELETRÔNICA, DO TIPO MENOR PREÇO, AFERIDO PELO VALOR GLOBAL, REGIME DE EXECUÇÃO: EMPREITADA POR PREÇO UNITÁRIO, A SER CONDUZIDO PELA SUPERINTENDÊNCIA DE DESENVOLVIMENTO DA CAPITAL - SUDECAP, NOS TERMOS DA PORTARIA SMOBI Nº 048, DE 15 DE FEVEREIRO DE 2021, PARA EXECUÇÃO DE SERVIÇOS COMUNS DE ENGENHARIA, COM O FORNECIMENTO DE MATERIAIS, PEÇAS, INSUMOS E MÃO DE OBRA PARA A EXECUÇÃO DE SERVIÇOS NO PARQUE AMÉRICO RENNÉ GIANNETTI, CONFORME ESPECIFICAÇÕES E QUANTIDADES CONTIDAS NOS ANEXOS DESTE EDITAL.</w:t>
            </w:r>
          </w:p>
        </w:tc>
        <w:tc>
          <w:tcPr>
            <w:tcW w:w="4247" w:type="dxa"/>
            <w:tcBorders>
              <w:top w:val="single" w:sz="4" w:space="0" w:color="auto"/>
              <w:left w:val="single" w:sz="4" w:space="0" w:color="auto"/>
              <w:bottom w:val="single" w:sz="4" w:space="0" w:color="auto"/>
              <w:right w:val="single" w:sz="4" w:space="0" w:color="auto"/>
            </w:tcBorders>
            <w:vAlign w:val="center"/>
            <w:hideMark/>
          </w:tcPr>
          <w:p w14:paraId="43386792" w14:textId="77777777" w:rsidR="008012B1" w:rsidRDefault="008012B1" w:rsidP="00B367DA">
            <w:pPr>
              <w:rPr>
                <w:bCs/>
                <w:sz w:val="18"/>
                <w:szCs w:val="17"/>
              </w:rPr>
            </w:pPr>
            <w:r>
              <w:rPr>
                <w:bCs/>
                <w:sz w:val="18"/>
                <w:szCs w:val="17"/>
              </w:rPr>
              <w:t xml:space="preserve">DATAS: </w:t>
            </w:r>
          </w:p>
          <w:p w14:paraId="65EA1DA2" w14:textId="77777777" w:rsidR="008012B1" w:rsidRDefault="008012B1" w:rsidP="00B367DA">
            <w:pPr>
              <w:rPr>
                <w:bCs/>
                <w:sz w:val="18"/>
                <w:szCs w:val="17"/>
              </w:rPr>
            </w:pPr>
          </w:p>
          <w:p w14:paraId="617FC8A2" w14:textId="1BEE725F" w:rsidR="008012B1" w:rsidRPr="00D63A42" w:rsidRDefault="008012B1" w:rsidP="00B367DA">
            <w:pPr>
              <w:pStyle w:val="PargrafodaLista"/>
              <w:numPr>
                <w:ilvl w:val="0"/>
                <w:numId w:val="1"/>
              </w:numPr>
              <w:jc w:val="both"/>
              <w:rPr>
                <w:sz w:val="18"/>
                <w:szCs w:val="17"/>
              </w:rPr>
            </w:pPr>
            <w:r w:rsidRPr="00D63A42">
              <w:rPr>
                <w:sz w:val="18"/>
                <w:szCs w:val="17"/>
              </w:rPr>
              <w:t xml:space="preserve">Recebimento das propostas: até as 13h00min do dia </w:t>
            </w:r>
            <w:r>
              <w:rPr>
                <w:sz w:val="18"/>
                <w:szCs w:val="17"/>
              </w:rPr>
              <w:t>03/03</w:t>
            </w:r>
            <w:r w:rsidRPr="00D63A42">
              <w:rPr>
                <w:sz w:val="18"/>
                <w:szCs w:val="17"/>
              </w:rPr>
              <w:t>/2021.</w:t>
            </w:r>
          </w:p>
          <w:p w14:paraId="7E40E78F" w14:textId="7DDC2248" w:rsidR="008012B1" w:rsidRPr="00D63A42" w:rsidRDefault="008012B1" w:rsidP="00B367DA">
            <w:pPr>
              <w:pStyle w:val="PargrafodaLista"/>
              <w:numPr>
                <w:ilvl w:val="0"/>
                <w:numId w:val="1"/>
              </w:numPr>
              <w:jc w:val="both"/>
              <w:rPr>
                <w:sz w:val="18"/>
                <w:szCs w:val="17"/>
              </w:rPr>
            </w:pPr>
            <w:r w:rsidRPr="00D63A42">
              <w:rPr>
                <w:sz w:val="18"/>
                <w:szCs w:val="17"/>
              </w:rPr>
              <w:t xml:space="preserve">Julgamento das propostas: a partir das 13h00min do dia </w:t>
            </w:r>
            <w:r>
              <w:rPr>
                <w:sz w:val="18"/>
                <w:szCs w:val="17"/>
              </w:rPr>
              <w:t>03/03</w:t>
            </w:r>
            <w:r w:rsidRPr="00D63A42">
              <w:rPr>
                <w:sz w:val="18"/>
                <w:szCs w:val="17"/>
              </w:rPr>
              <w:t>/2021.</w:t>
            </w:r>
          </w:p>
          <w:p w14:paraId="1B004AB1" w14:textId="77777777" w:rsidR="008012B1" w:rsidRPr="00DA4BF5" w:rsidRDefault="008012B1" w:rsidP="00B367DA">
            <w:pPr>
              <w:pStyle w:val="PargrafodaLista"/>
              <w:numPr>
                <w:ilvl w:val="0"/>
                <w:numId w:val="1"/>
              </w:numPr>
              <w:jc w:val="both"/>
              <w:rPr>
                <w:noProof/>
              </w:rPr>
            </w:pPr>
            <w:r w:rsidRPr="005102B9">
              <w:rPr>
                <w:sz w:val="18"/>
                <w:szCs w:val="17"/>
              </w:rPr>
              <w:t>Visto</w:t>
            </w:r>
            <w:r>
              <w:rPr>
                <w:sz w:val="18"/>
                <w:szCs w:val="17"/>
              </w:rPr>
              <w:t>r</w:t>
            </w:r>
            <w:r w:rsidRPr="005102B9">
              <w:rPr>
                <w:sz w:val="18"/>
                <w:szCs w:val="17"/>
              </w:rPr>
              <w:t xml:space="preserve">ia: conforme edital. </w:t>
            </w:r>
          </w:p>
          <w:p w14:paraId="7C8C84A1" w14:textId="7D5CA55B" w:rsidR="00DA4BF5" w:rsidRPr="001D226D" w:rsidRDefault="00DA4BF5" w:rsidP="00B367DA">
            <w:pPr>
              <w:pStyle w:val="PargrafodaLista"/>
              <w:numPr>
                <w:ilvl w:val="0"/>
                <w:numId w:val="1"/>
              </w:numPr>
              <w:jc w:val="both"/>
              <w:rPr>
                <w:noProof/>
              </w:rPr>
            </w:pPr>
            <w:r>
              <w:rPr>
                <w:sz w:val="18"/>
                <w:szCs w:val="17"/>
              </w:rPr>
              <w:t>Prazo de execução 120 dias.</w:t>
            </w:r>
          </w:p>
          <w:p w14:paraId="753E37F2" w14:textId="77777777" w:rsidR="008012B1" w:rsidRPr="009A6D9E" w:rsidRDefault="008012B1" w:rsidP="00B367DA">
            <w:pPr>
              <w:jc w:val="both"/>
              <w:rPr>
                <w:sz w:val="8"/>
                <w:szCs w:val="17"/>
              </w:rPr>
            </w:pPr>
          </w:p>
        </w:tc>
      </w:tr>
    </w:tbl>
    <w:p w14:paraId="51FECE29" w14:textId="77777777" w:rsidR="008012B1" w:rsidRDefault="008012B1" w:rsidP="008012B1">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8012B1" w14:paraId="7262138E" w14:textId="77777777" w:rsidTr="00B367D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737CA8B" w14:textId="77777777" w:rsidR="008012B1" w:rsidRDefault="008012B1" w:rsidP="00B367DA">
            <w:pPr>
              <w:tabs>
                <w:tab w:val="left" w:pos="4393"/>
                <w:tab w:val="center" w:pos="5386"/>
              </w:tabs>
              <w:jc w:val="center"/>
              <w:outlineLvl w:val="1"/>
              <w:rPr>
                <w:rFonts w:cs="Arial"/>
                <w:sz w:val="18"/>
                <w:szCs w:val="18"/>
              </w:rPr>
            </w:pPr>
            <w:r>
              <w:rPr>
                <w:rFonts w:cs="Arial"/>
                <w:sz w:val="18"/>
                <w:szCs w:val="18"/>
              </w:rPr>
              <w:t>VALORES</w:t>
            </w:r>
          </w:p>
        </w:tc>
      </w:tr>
      <w:tr w:rsidR="008012B1" w14:paraId="3B9115DF" w14:textId="77777777" w:rsidTr="00B367DA">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37951F5B" w14:textId="77777777" w:rsidR="008012B1" w:rsidRDefault="008012B1" w:rsidP="00B367DA">
            <w:pPr>
              <w:keepNext/>
              <w:jc w:val="center"/>
              <w:outlineLvl w:val="2"/>
              <w:rPr>
                <w:rFonts w:cs="Arial"/>
                <w:sz w:val="18"/>
                <w:szCs w:val="18"/>
              </w:rPr>
            </w:pPr>
            <w:r>
              <w:rPr>
                <w:rFonts w:cs="Arial"/>
                <w:sz w:val="18"/>
                <w:szCs w:val="18"/>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6EE0A7C5" w14:textId="77777777" w:rsidR="008012B1" w:rsidRDefault="008012B1" w:rsidP="00B367DA">
            <w:pPr>
              <w:jc w:val="center"/>
              <w:outlineLvl w:val="1"/>
              <w:rPr>
                <w:rFonts w:cs="Arial"/>
                <w:sz w:val="18"/>
                <w:szCs w:val="18"/>
              </w:rPr>
            </w:pPr>
            <w:r>
              <w:rPr>
                <w:rFonts w:cs="Arial"/>
                <w:bCs/>
                <w:sz w:val="18"/>
                <w:szCs w:val="18"/>
              </w:rPr>
              <w:t>Capital Social Igual ou Superior</w:t>
            </w:r>
          </w:p>
        </w:tc>
      </w:tr>
      <w:tr w:rsidR="008012B1" w14:paraId="3C779EA8" w14:textId="77777777" w:rsidTr="00B367DA">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4800D5AB" w14:textId="26C092D6" w:rsidR="008012B1" w:rsidRPr="00E50AFF" w:rsidRDefault="008012B1" w:rsidP="008012B1">
            <w:pPr>
              <w:autoSpaceDE w:val="0"/>
              <w:autoSpaceDN w:val="0"/>
              <w:adjustRightInd w:val="0"/>
              <w:jc w:val="center"/>
              <w:rPr>
                <w:sz w:val="18"/>
              </w:rPr>
            </w:pPr>
            <w:r>
              <w:rPr>
                <w:sz w:val="18"/>
              </w:rPr>
              <w:t>R$</w:t>
            </w:r>
            <w:r>
              <w:t xml:space="preserve"> </w:t>
            </w:r>
            <w:r w:rsidR="00852919">
              <w:rPr>
                <w:noProof/>
              </w:rPr>
              <w:drawing>
                <wp:inline distT="0" distB="0" distL="0" distR="0" wp14:anchorId="44CDF3EF" wp14:editId="2C13E9A6">
                  <wp:extent cx="647700" cy="16192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700" cy="161925"/>
                          </a:xfrm>
                          <a:prstGeom prst="rect">
                            <a:avLst/>
                          </a:prstGeom>
                        </pic:spPr>
                      </pic:pic>
                    </a:graphicData>
                  </a:graphic>
                </wp:inline>
              </w:drawing>
            </w:r>
          </w:p>
        </w:tc>
        <w:tc>
          <w:tcPr>
            <w:tcW w:w="5381" w:type="dxa"/>
            <w:tcBorders>
              <w:top w:val="single" w:sz="4" w:space="0" w:color="auto"/>
              <w:left w:val="single" w:sz="4" w:space="0" w:color="auto"/>
              <w:bottom w:val="single" w:sz="4" w:space="0" w:color="auto"/>
              <w:right w:val="single" w:sz="4" w:space="0" w:color="auto"/>
            </w:tcBorders>
            <w:vAlign w:val="center"/>
            <w:hideMark/>
          </w:tcPr>
          <w:p w14:paraId="6311C9CD" w14:textId="5E26813E" w:rsidR="008012B1" w:rsidRPr="00E50AFF" w:rsidRDefault="009865C8" w:rsidP="008012B1">
            <w:pPr>
              <w:keepNext/>
              <w:jc w:val="center"/>
              <w:outlineLvl w:val="0"/>
              <w:rPr>
                <w:rFonts w:cs="Arial"/>
                <w:bCs/>
                <w:color w:val="000000"/>
                <w:sz w:val="12"/>
                <w:szCs w:val="18"/>
              </w:rPr>
            </w:pPr>
            <w:r>
              <w:rPr>
                <w:noProof/>
              </w:rPr>
              <w:drawing>
                <wp:inline distT="0" distB="0" distL="0" distR="0" wp14:anchorId="06391380" wp14:editId="1825BB7D">
                  <wp:extent cx="800100" cy="141377"/>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 b="17539"/>
                          <a:stretch/>
                        </pic:blipFill>
                        <pic:spPr bwMode="auto">
                          <a:xfrm>
                            <a:off x="0" y="0"/>
                            <a:ext cx="800100" cy="141377"/>
                          </a:xfrm>
                          <a:prstGeom prst="rect">
                            <a:avLst/>
                          </a:prstGeom>
                          <a:ln>
                            <a:noFill/>
                          </a:ln>
                          <a:extLst>
                            <a:ext uri="{53640926-AAD7-44D8-BBD7-CCE9431645EC}">
                              <a14:shadowObscured xmlns:a14="http://schemas.microsoft.com/office/drawing/2010/main"/>
                            </a:ext>
                          </a:extLst>
                        </pic:spPr>
                      </pic:pic>
                    </a:graphicData>
                  </a:graphic>
                </wp:inline>
              </w:drawing>
            </w:r>
          </w:p>
        </w:tc>
      </w:tr>
      <w:tr w:rsidR="008012B1" w14:paraId="376A792C" w14:textId="77777777" w:rsidTr="00B367DA">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540E5D0F" w14:textId="77777777" w:rsidR="008012B1" w:rsidRDefault="008012B1" w:rsidP="00B367DA">
            <w:pPr>
              <w:autoSpaceDE w:val="0"/>
              <w:autoSpaceDN w:val="0"/>
              <w:adjustRightInd w:val="0"/>
              <w:jc w:val="both"/>
              <w:rPr>
                <w:noProof/>
              </w:rPr>
            </w:pPr>
            <w:r>
              <w:rPr>
                <w:rFonts w:cs="Arial"/>
                <w:color w:val="000000"/>
                <w:sz w:val="18"/>
                <w:szCs w:val="18"/>
              </w:rPr>
              <w:t>CAPACIDADE TÉCNICA:</w:t>
            </w:r>
          </w:p>
          <w:p w14:paraId="15854401" w14:textId="77777777" w:rsidR="008012B1" w:rsidRDefault="00CD24EF" w:rsidP="00CD24EF">
            <w:pPr>
              <w:autoSpaceDE w:val="0"/>
              <w:autoSpaceDN w:val="0"/>
              <w:adjustRightInd w:val="0"/>
              <w:jc w:val="both"/>
              <w:rPr>
                <w:rFonts w:cs="Arial"/>
                <w:color w:val="000000"/>
                <w:sz w:val="12"/>
                <w:szCs w:val="18"/>
              </w:rPr>
            </w:pPr>
            <w:r>
              <w:rPr>
                <w:noProof/>
              </w:rPr>
              <w:drawing>
                <wp:inline distT="0" distB="0" distL="0" distR="0" wp14:anchorId="129BE958" wp14:editId="02538AB2">
                  <wp:extent cx="3762375" cy="92392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62375" cy="923925"/>
                          </a:xfrm>
                          <a:prstGeom prst="rect">
                            <a:avLst/>
                          </a:prstGeom>
                        </pic:spPr>
                      </pic:pic>
                    </a:graphicData>
                  </a:graphic>
                </wp:inline>
              </w:drawing>
            </w:r>
          </w:p>
          <w:p w14:paraId="2CE06409" w14:textId="59FC8B34" w:rsidR="006D5455" w:rsidRPr="00E50AFF" w:rsidRDefault="006D5455" w:rsidP="00CD24EF">
            <w:pPr>
              <w:autoSpaceDE w:val="0"/>
              <w:autoSpaceDN w:val="0"/>
              <w:adjustRightInd w:val="0"/>
              <w:jc w:val="both"/>
              <w:rPr>
                <w:rFonts w:cs="Arial"/>
                <w:color w:val="000000"/>
                <w:sz w:val="12"/>
                <w:szCs w:val="18"/>
              </w:rPr>
            </w:pPr>
          </w:p>
        </w:tc>
      </w:tr>
      <w:tr w:rsidR="008012B1" w14:paraId="6B71796E" w14:textId="77777777" w:rsidTr="00B367DA">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0AB766E7" w14:textId="77777777" w:rsidR="008012B1" w:rsidRDefault="008012B1" w:rsidP="00B367DA">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38F35E32" w14:textId="3E0726B9" w:rsidR="008012B1" w:rsidRPr="0058436C" w:rsidRDefault="009865C8" w:rsidP="00B367DA">
            <w:pPr>
              <w:autoSpaceDE w:val="0"/>
              <w:autoSpaceDN w:val="0"/>
              <w:adjustRightInd w:val="0"/>
              <w:jc w:val="both"/>
              <w:rPr>
                <w:rFonts w:cs="Arial"/>
                <w:color w:val="000000"/>
                <w:sz w:val="18"/>
                <w:szCs w:val="18"/>
              </w:rPr>
            </w:pPr>
            <w:r>
              <w:rPr>
                <w:noProof/>
              </w:rPr>
              <w:drawing>
                <wp:inline distT="0" distB="0" distL="0" distR="0" wp14:anchorId="3365543C" wp14:editId="515D5125">
                  <wp:extent cx="3743325" cy="2286000"/>
                  <wp:effectExtent l="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43325" cy="2286000"/>
                          </a:xfrm>
                          <a:prstGeom prst="rect">
                            <a:avLst/>
                          </a:prstGeom>
                        </pic:spPr>
                      </pic:pic>
                    </a:graphicData>
                  </a:graphic>
                </wp:inline>
              </w:drawing>
            </w:r>
          </w:p>
        </w:tc>
      </w:tr>
      <w:tr w:rsidR="008012B1" w14:paraId="377C3D33" w14:textId="77777777" w:rsidTr="00B367DA">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3CEEFD67" w14:textId="58132332" w:rsidR="008012B1" w:rsidRDefault="008012B1" w:rsidP="009865C8">
            <w:pPr>
              <w:autoSpaceDE w:val="0"/>
              <w:autoSpaceDN w:val="0"/>
              <w:adjustRightInd w:val="0"/>
              <w:jc w:val="both"/>
              <w:rPr>
                <w:rFonts w:cs="Arial"/>
                <w:color w:val="000000"/>
                <w:sz w:val="18"/>
                <w:szCs w:val="18"/>
              </w:rPr>
            </w:pPr>
            <w:r>
              <w:rPr>
                <w:rFonts w:cs="Arial"/>
                <w:color w:val="000000"/>
                <w:sz w:val="18"/>
                <w:szCs w:val="18"/>
              </w:rPr>
              <w:t xml:space="preserve">ÍNDICES ECONÔMICOS: </w:t>
            </w:r>
            <w:r w:rsidR="009865C8">
              <w:rPr>
                <w:noProof/>
              </w:rPr>
              <w:drawing>
                <wp:inline distT="0" distB="0" distL="0" distR="0" wp14:anchorId="22D0E3CD" wp14:editId="42BFEDD0">
                  <wp:extent cx="3495675" cy="895350"/>
                  <wp:effectExtent l="0" t="0" r="952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95675" cy="895350"/>
                          </a:xfrm>
                          <a:prstGeom prst="rect">
                            <a:avLst/>
                          </a:prstGeom>
                        </pic:spPr>
                      </pic:pic>
                    </a:graphicData>
                  </a:graphic>
                </wp:inline>
              </w:drawing>
            </w:r>
          </w:p>
        </w:tc>
      </w:tr>
      <w:tr w:rsidR="008012B1" w14:paraId="3C934998" w14:textId="77777777" w:rsidTr="00B367D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4448CC5" w14:textId="77777777" w:rsidR="008012B1" w:rsidRDefault="008012B1" w:rsidP="00B367DA">
            <w:pPr>
              <w:jc w:val="both"/>
              <w:rPr>
                <w:rFonts w:cs="ArialNarrow"/>
                <w:sz w:val="18"/>
                <w:szCs w:val="18"/>
              </w:rPr>
            </w:pPr>
            <w:r>
              <w:rPr>
                <w:rFonts w:cs="Arial"/>
                <w:color w:val="000000"/>
                <w:sz w:val="18"/>
                <w:szCs w:val="18"/>
              </w:rPr>
              <w:t>OBSERVAÇÕES</w:t>
            </w:r>
            <w:r>
              <w:rPr>
                <w:rFonts w:cs="ArialNarrow"/>
                <w:sz w:val="18"/>
                <w:szCs w:val="18"/>
              </w:rPr>
              <w:t>: Consórcio: CONFORME EDITAL.</w:t>
            </w:r>
          </w:p>
          <w:p w14:paraId="256D1C73" w14:textId="1B4B60CE" w:rsidR="008012B1" w:rsidRDefault="008012B1" w:rsidP="00B367DA">
            <w:pPr>
              <w:jc w:val="both"/>
              <w:rPr>
                <w:rFonts w:cs="Symbol"/>
                <w:color w:val="000000"/>
                <w:sz w:val="18"/>
                <w:szCs w:val="18"/>
              </w:rPr>
            </w:pPr>
            <w:r>
              <w:rPr>
                <w:rFonts w:cs="ArialNarrow"/>
                <w:sz w:val="18"/>
                <w:szCs w:val="18"/>
              </w:rPr>
              <w:t xml:space="preserve"> </w:t>
            </w:r>
            <w:r w:rsidRPr="00537144">
              <w:rPr>
                <w:rFonts w:cs="ArialNarrow"/>
                <w:sz w:val="18"/>
                <w:szCs w:val="18"/>
              </w:rPr>
              <w:t>As demais disposições do edital restam inalteradas.</w:t>
            </w:r>
            <w:r w:rsidR="00682003">
              <w:rPr>
                <w:rFonts w:cs="ArialNarrow"/>
                <w:sz w:val="18"/>
                <w:szCs w:val="18"/>
              </w:rPr>
              <w:t xml:space="preserve"> </w:t>
            </w:r>
            <w:hyperlink r:id="rId18" w:history="1">
              <w:r>
                <w:rPr>
                  <w:rStyle w:val="Hyperlink"/>
                  <w:rFonts w:cs="Symbol"/>
                  <w:sz w:val="18"/>
                  <w:szCs w:val="18"/>
                </w:rPr>
                <w:t>Clique aqui para obter informações do edital</w:t>
              </w:r>
            </w:hyperlink>
            <w:r>
              <w:rPr>
                <w:rFonts w:cs="Symbol"/>
                <w:color w:val="000000"/>
                <w:sz w:val="18"/>
                <w:szCs w:val="18"/>
              </w:rPr>
              <w:t xml:space="preserve">. </w:t>
            </w:r>
          </w:p>
          <w:p w14:paraId="65E9273D" w14:textId="77777777" w:rsidR="008012B1" w:rsidRPr="00C07DD9" w:rsidRDefault="008012B1" w:rsidP="00B367DA">
            <w:pPr>
              <w:jc w:val="both"/>
              <w:rPr>
                <w:sz w:val="18"/>
                <w:szCs w:val="17"/>
              </w:rPr>
            </w:pPr>
          </w:p>
        </w:tc>
      </w:tr>
    </w:tbl>
    <w:p w14:paraId="7A18139E" w14:textId="77777777" w:rsidR="008012B1" w:rsidRDefault="008012B1" w:rsidP="00923F52">
      <w:pPr>
        <w:autoSpaceDE w:val="0"/>
        <w:autoSpaceDN w:val="0"/>
        <w:adjustRightInd w:val="0"/>
        <w:jc w:val="both"/>
        <w:rPr>
          <w:rFonts w:asciiTheme="majorHAnsi" w:hAnsiTheme="majorHAnsi"/>
        </w:rPr>
      </w:pPr>
    </w:p>
    <w:p w14:paraId="7E422C07" w14:textId="77777777" w:rsidR="00F00423" w:rsidRDefault="00F00423"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0A0E01" w14:paraId="07F9AB13" w14:textId="77777777" w:rsidTr="009C2125">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30BC1F98" w14:textId="77777777" w:rsidR="000A0E01" w:rsidRDefault="000A0E01" w:rsidP="009C2125">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3C14E09D" w14:textId="647947BF" w:rsidR="000A0E01" w:rsidRDefault="000A0E01" w:rsidP="009C2125">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F77FB7" w:rsidRPr="0068067D">
              <w:rPr>
                <w:rFonts w:ascii="Times New Roman" w:hAnsi="Times New Roman"/>
                <w:b/>
                <w:bCs/>
                <w:sz w:val="34"/>
                <w:szCs w:val="34"/>
              </w:rPr>
              <w:t>1120210030</w:t>
            </w:r>
          </w:p>
        </w:tc>
      </w:tr>
      <w:tr w:rsidR="000A0E01" w:rsidRPr="287C33CA" w14:paraId="559DD4F8" w14:textId="77777777" w:rsidTr="009C2125">
        <w:trPr>
          <w:cantSplit/>
          <w:trHeight w:val="584"/>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024A8AF" w14:textId="77777777" w:rsidR="000A0E01" w:rsidRPr="287C33CA" w:rsidRDefault="000A0E01" w:rsidP="009C2125">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6967FE90" w14:textId="77777777" w:rsidR="000A0E01" w:rsidRPr="287C33CA" w:rsidRDefault="000A0E01" w:rsidP="009C2125">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9" w:history="1">
              <w:r w:rsidRPr="287C33CA">
                <w:rPr>
                  <w:rStyle w:val="Hyperlink"/>
                  <w:sz w:val="18"/>
                  <w:szCs w:val="18"/>
                </w:rPr>
                <w:t>cpli@copasa.com.br</w:t>
              </w:r>
            </w:hyperlink>
            <w:r w:rsidRPr="287C33CA">
              <w:rPr>
                <w:sz w:val="18"/>
                <w:szCs w:val="18"/>
              </w:rPr>
              <w:t xml:space="preserve">. </w:t>
            </w:r>
          </w:p>
        </w:tc>
      </w:tr>
      <w:tr w:rsidR="000A0E01" w:rsidRPr="287C33CA" w14:paraId="6C5D13B4" w14:textId="77777777" w:rsidTr="009C2125">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23001532" w14:textId="283D80B5" w:rsidR="000A0E01" w:rsidRPr="287C33CA" w:rsidRDefault="000A0E01" w:rsidP="0038145E">
            <w:pPr>
              <w:autoSpaceDE w:val="0"/>
              <w:autoSpaceDN w:val="0"/>
              <w:adjustRightInd w:val="0"/>
              <w:jc w:val="both"/>
              <w:rPr>
                <w:rFonts w:cs="ArialNarrow"/>
                <w:bCs/>
                <w:color w:val="000000"/>
                <w:sz w:val="18"/>
                <w:szCs w:val="17"/>
              </w:rPr>
            </w:pPr>
            <w:r w:rsidRPr="287C33CA">
              <w:rPr>
                <w:rFonts w:cs="Arial"/>
                <w:bCs/>
                <w:color w:val="000000"/>
                <w:sz w:val="18"/>
                <w:szCs w:val="17"/>
              </w:rPr>
              <w:t>OBJETO:</w:t>
            </w:r>
            <w:r>
              <w:t xml:space="preserve"> </w:t>
            </w:r>
            <w:r w:rsidR="00F77FB7" w:rsidRPr="00F77FB7">
              <w:rPr>
                <w:rFonts w:cs="Arial"/>
                <w:bCs/>
                <w:color w:val="000000"/>
                <w:sz w:val="18"/>
                <w:szCs w:val="17"/>
              </w:rPr>
              <w:t>PRESTAÇÃO DE SERVIÇOS SIMPLES DE ENGENHARIA COM PROJETO EXECUTIVO, CONSTRUÇÃO E INSTALAÇÃO DE SISTEMA DE MEDIÇÃO DE VAZÃO SIMPLIFICADO EM SURGÊNCIAS, ATRAVÉS DE INSTALAÇÕES DE VERTEDOUROS OU CALHAS PARSHALL, COM MATERIAIS INCLUSOS, A SEREM EXECUTADOS EM ATÉ 22 PONTOS DE MONITORAMENTO DE NASCENTES (SURGÊNCIAS), NO ÂMBITO DAS GERÊNCIAS REGIONAIS DA DIRETORIA DE OPERAÇÃO DA COPASA-MG</w:t>
            </w:r>
            <w:r w:rsidR="00F77FB7" w:rsidRPr="00F77FB7">
              <w:t>.</w:t>
            </w:r>
          </w:p>
        </w:tc>
        <w:tc>
          <w:tcPr>
            <w:tcW w:w="4105" w:type="dxa"/>
            <w:tcBorders>
              <w:top w:val="single" w:sz="4" w:space="0" w:color="auto"/>
              <w:left w:val="single" w:sz="4" w:space="0" w:color="auto"/>
              <w:bottom w:val="single" w:sz="4" w:space="0" w:color="auto"/>
              <w:right w:val="single" w:sz="4" w:space="0" w:color="auto"/>
            </w:tcBorders>
            <w:vAlign w:val="center"/>
            <w:hideMark/>
          </w:tcPr>
          <w:p w14:paraId="5539F69B" w14:textId="77777777" w:rsidR="000A0E01" w:rsidRPr="287C33CA" w:rsidRDefault="000A0E01" w:rsidP="009C2125">
            <w:pPr>
              <w:rPr>
                <w:bCs/>
                <w:sz w:val="18"/>
                <w:szCs w:val="17"/>
              </w:rPr>
            </w:pPr>
            <w:r w:rsidRPr="287C33CA">
              <w:rPr>
                <w:bCs/>
                <w:sz w:val="18"/>
                <w:szCs w:val="17"/>
              </w:rPr>
              <w:t xml:space="preserve">DATAS: </w:t>
            </w:r>
          </w:p>
          <w:p w14:paraId="2BB6712D" w14:textId="2D4051C5" w:rsidR="000A0E01" w:rsidRPr="287C33CA" w:rsidRDefault="000A0E01" w:rsidP="009C2125">
            <w:pPr>
              <w:numPr>
                <w:ilvl w:val="0"/>
                <w:numId w:val="1"/>
              </w:numPr>
              <w:tabs>
                <w:tab w:val="num" w:pos="290"/>
                <w:tab w:val="num" w:pos="644"/>
              </w:tabs>
              <w:ind w:hanging="612"/>
              <w:rPr>
                <w:sz w:val="18"/>
                <w:szCs w:val="17"/>
              </w:rPr>
            </w:pPr>
            <w:r w:rsidRPr="287C33CA">
              <w:rPr>
                <w:sz w:val="18"/>
                <w:szCs w:val="17"/>
              </w:rPr>
              <w:t xml:space="preserve">Entrega: </w:t>
            </w:r>
            <w:r w:rsidR="00F77FB7">
              <w:rPr>
                <w:sz w:val="18"/>
                <w:szCs w:val="17"/>
              </w:rPr>
              <w:t>11</w:t>
            </w:r>
            <w:r w:rsidR="00703B46">
              <w:rPr>
                <w:sz w:val="18"/>
                <w:szCs w:val="17"/>
              </w:rPr>
              <w:t>/03</w:t>
            </w:r>
            <w:r>
              <w:rPr>
                <w:sz w:val="18"/>
                <w:szCs w:val="17"/>
              </w:rPr>
              <w:t>/202</w:t>
            </w:r>
            <w:r w:rsidR="00703B46">
              <w:rPr>
                <w:sz w:val="18"/>
                <w:szCs w:val="17"/>
              </w:rPr>
              <w:t xml:space="preserve">1, até às </w:t>
            </w:r>
            <w:r w:rsidR="00F77FB7">
              <w:rPr>
                <w:sz w:val="18"/>
                <w:szCs w:val="17"/>
              </w:rPr>
              <w:t>14</w:t>
            </w:r>
            <w:r w:rsidRPr="287C33CA">
              <w:rPr>
                <w:sz w:val="18"/>
                <w:szCs w:val="17"/>
              </w:rPr>
              <w:t>:30.</w:t>
            </w:r>
          </w:p>
          <w:p w14:paraId="11208F29" w14:textId="16A7DE5C" w:rsidR="000A0E01" w:rsidRPr="287C33CA" w:rsidRDefault="000A0E01" w:rsidP="00703B46">
            <w:pPr>
              <w:numPr>
                <w:ilvl w:val="0"/>
                <w:numId w:val="1"/>
              </w:numPr>
              <w:rPr>
                <w:sz w:val="18"/>
                <w:szCs w:val="17"/>
              </w:rPr>
            </w:pPr>
            <w:r>
              <w:rPr>
                <w:sz w:val="18"/>
                <w:szCs w:val="17"/>
              </w:rPr>
              <w:t xml:space="preserve">Abertura: </w:t>
            </w:r>
            <w:r w:rsidR="00F77FB7">
              <w:rPr>
                <w:sz w:val="18"/>
                <w:szCs w:val="17"/>
              </w:rPr>
              <w:t>11</w:t>
            </w:r>
            <w:r w:rsidR="00703B46">
              <w:rPr>
                <w:sz w:val="18"/>
                <w:szCs w:val="17"/>
              </w:rPr>
              <w:t xml:space="preserve">/03/2021 às </w:t>
            </w:r>
            <w:r w:rsidR="00F77FB7">
              <w:rPr>
                <w:sz w:val="18"/>
                <w:szCs w:val="17"/>
              </w:rPr>
              <w:t>14</w:t>
            </w:r>
            <w:r w:rsidR="00703B46">
              <w:rPr>
                <w:sz w:val="18"/>
                <w:szCs w:val="17"/>
              </w:rPr>
              <w:t>:30</w:t>
            </w:r>
            <w:r w:rsidRPr="287C33CA">
              <w:rPr>
                <w:sz w:val="18"/>
                <w:szCs w:val="17"/>
              </w:rPr>
              <w:t>.</w:t>
            </w:r>
          </w:p>
          <w:p w14:paraId="2920DA22" w14:textId="2760D1C3" w:rsidR="000A0E01" w:rsidRPr="287C33CA" w:rsidRDefault="000A0E01" w:rsidP="000C6669">
            <w:pPr>
              <w:numPr>
                <w:ilvl w:val="0"/>
                <w:numId w:val="1"/>
              </w:numPr>
              <w:tabs>
                <w:tab w:val="num" w:pos="290"/>
                <w:tab w:val="num" w:pos="644"/>
              </w:tabs>
              <w:ind w:hanging="612"/>
              <w:rPr>
                <w:sz w:val="18"/>
                <w:szCs w:val="17"/>
              </w:rPr>
            </w:pPr>
            <w:r>
              <w:rPr>
                <w:sz w:val="18"/>
                <w:szCs w:val="17"/>
              </w:rPr>
              <w:t xml:space="preserve">Prazo de execução: </w:t>
            </w:r>
            <w:r w:rsidR="000C6669">
              <w:rPr>
                <w:rFonts w:cs="ArialNarrow"/>
                <w:sz w:val="18"/>
                <w:szCs w:val="18"/>
              </w:rPr>
              <w:t xml:space="preserve">conforme edital. </w:t>
            </w:r>
          </w:p>
        </w:tc>
      </w:tr>
    </w:tbl>
    <w:p w14:paraId="49C9D9ED" w14:textId="77777777" w:rsidR="000A0E01" w:rsidRPr="287C33CA" w:rsidRDefault="000A0E01" w:rsidP="000A0E01">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0A0E01" w:rsidRPr="287C33CA" w14:paraId="03190BB2" w14:textId="77777777" w:rsidTr="009C2125">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FBA248D" w14:textId="77777777" w:rsidR="000A0E01" w:rsidRPr="287C33CA" w:rsidRDefault="000A0E01" w:rsidP="009C2125">
            <w:pPr>
              <w:tabs>
                <w:tab w:val="left" w:pos="4393"/>
                <w:tab w:val="center" w:pos="5386"/>
              </w:tabs>
              <w:jc w:val="center"/>
              <w:outlineLvl w:val="1"/>
              <w:rPr>
                <w:rFonts w:cs="Arial"/>
                <w:sz w:val="18"/>
                <w:szCs w:val="18"/>
              </w:rPr>
            </w:pPr>
            <w:r w:rsidRPr="287C33CA">
              <w:rPr>
                <w:rFonts w:cs="Arial"/>
                <w:sz w:val="18"/>
                <w:szCs w:val="18"/>
              </w:rPr>
              <w:t>VALORES</w:t>
            </w:r>
          </w:p>
        </w:tc>
      </w:tr>
      <w:tr w:rsidR="000A0E01" w:rsidRPr="287C33CA" w14:paraId="623F2A38" w14:textId="77777777" w:rsidTr="00735AA5">
        <w:trPr>
          <w:cantSplit/>
          <w:trHeight w:val="275"/>
        </w:trPr>
        <w:tc>
          <w:tcPr>
            <w:tcW w:w="2520" w:type="dxa"/>
            <w:tcBorders>
              <w:top w:val="single" w:sz="4" w:space="0" w:color="auto"/>
              <w:left w:val="single" w:sz="4" w:space="0" w:color="auto"/>
              <w:bottom w:val="single" w:sz="4" w:space="0" w:color="auto"/>
              <w:right w:val="single" w:sz="4" w:space="0" w:color="auto"/>
            </w:tcBorders>
            <w:vAlign w:val="center"/>
            <w:hideMark/>
          </w:tcPr>
          <w:p w14:paraId="72E2504D" w14:textId="77777777" w:rsidR="000A0E01" w:rsidRPr="287C33CA" w:rsidRDefault="000A0E01" w:rsidP="009C2125">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F2F935B" w14:textId="77777777" w:rsidR="000A0E01" w:rsidRPr="287C33CA" w:rsidRDefault="000A0E01" w:rsidP="009C2125">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F3504DF" w14:textId="77777777" w:rsidR="000A0E01" w:rsidRPr="287C33CA" w:rsidRDefault="000A0E01" w:rsidP="009C2125">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0088767" w14:textId="77777777" w:rsidR="000A0E01" w:rsidRPr="287C33CA" w:rsidRDefault="000A0E01" w:rsidP="009C2125">
            <w:pPr>
              <w:jc w:val="center"/>
              <w:outlineLvl w:val="1"/>
              <w:rPr>
                <w:rFonts w:cs="Arial"/>
                <w:sz w:val="18"/>
                <w:szCs w:val="18"/>
              </w:rPr>
            </w:pPr>
            <w:r w:rsidRPr="287C33CA">
              <w:rPr>
                <w:rFonts w:cs="Arial"/>
                <w:bCs/>
                <w:sz w:val="18"/>
                <w:szCs w:val="18"/>
              </w:rPr>
              <w:t>Valor do Edital</w:t>
            </w:r>
          </w:p>
        </w:tc>
      </w:tr>
      <w:tr w:rsidR="000A0E01" w:rsidRPr="287C33CA" w14:paraId="0AE1D480" w14:textId="77777777" w:rsidTr="009C2125">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2C43A234" w14:textId="2C478B14" w:rsidR="000A0E01" w:rsidRPr="287C33CA" w:rsidRDefault="008E3213" w:rsidP="0038145E">
            <w:pPr>
              <w:autoSpaceDE w:val="0"/>
              <w:autoSpaceDN w:val="0"/>
              <w:adjustRightInd w:val="0"/>
              <w:jc w:val="center"/>
              <w:rPr>
                <w:rFonts w:cs="Arial"/>
                <w:bCs/>
                <w:color w:val="000000"/>
                <w:sz w:val="18"/>
                <w:szCs w:val="18"/>
              </w:rPr>
            </w:pPr>
            <w:r w:rsidRPr="008E3213">
              <w:rPr>
                <w:rFonts w:cs="Arial"/>
                <w:bCs/>
                <w:color w:val="000000"/>
                <w:sz w:val="18"/>
                <w:szCs w:val="18"/>
              </w:rPr>
              <w:t>R$ 514.828,36</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9B26FAB" w14:textId="77777777" w:rsidR="000A0E01" w:rsidRPr="287C33CA" w:rsidRDefault="000A0E01" w:rsidP="009C2125">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D72D79A" w14:textId="77777777" w:rsidR="000A0E01" w:rsidRPr="287C33CA" w:rsidRDefault="000A0E01" w:rsidP="009C2125">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9C5F8AE" w14:textId="77777777" w:rsidR="000A0E01" w:rsidRPr="287C33CA" w:rsidRDefault="000A0E01" w:rsidP="009C2125">
            <w:pPr>
              <w:keepNext/>
              <w:jc w:val="center"/>
              <w:outlineLvl w:val="0"/>
              <w:rPr>
                <w:rFonts w:cs="Arial"/>
                <w:bCs/>
                <w:color w:val="000000"/>
                <w:sz w:val="18"/>
                <w:szCs w:val="18"/>
              </w:rPr>
            </w:pPr>
            <w:r w:rsidRPr="287C33CA">
              <w:rPr>
                <w:rFonts w:cs="Arial"/>
                <w:bCs/>
                <w:color w:val="000000"/>
                <w:sz w:val="18"/>
                <w:szCs w:val="18"/>
              </w:rPr>
              <w:t>R$ -</w:t>
            </w:r>
          </w:p>
        </w:tc>
      </w:tr>
      <w:tr w:rsidR="000A0E01" w:rsidRPr="287C33CA" w14:paraId="0BE18235" w14:textId="77777777" w:rsidTr="00E3200D">
        <w:trPr>
          <w:cantSplit/>
          <w:trHeight w:val="825"/>
        </w:trPr>
        <w:tc>
          <w:tcPr>
            <w:tcW w:w="10773" w:type="dxa"/>
            <w:gridSpan w:val="4"/>
            <w:tcBorders>
              <w:top w:val="single" w:sz="4" w:space="0" w:color="auto"/>
              <w:left w:val="single" w:sz="4" w:space="0" w:color="auto"/>
              <w:bottom w:val="single" w:sz="4" w:space="0" w:color="auto"/>
              <w:right w:val="single" w:sz="4" w:space="0" w:color="auto"/>
            </w:tcBorders>
            <w:hideMark/>
          </w:tcPr>
          <w:p w14:paraId="14A1E933" w14:textId="77777777" w:rsidR="000A0E01" w:rsidRDefault="000A0E01" w:rsidP="009C2125">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0D157977" w14:textId="797A28EA" w:rsidR="000A0E01" w:rsidRPr="0082369B" w:rsidRDefault="008E3213" w:rsidP="00735AA5">
            <w:pPr>
              <w:autoSpaceDE w:val="0"/>
              <w:autoSpaceDN w:val="0"/>
              <w:adjustRightInd w:val="0"/>
              <w:jc w:val="both"/>
              <w:rPr>
                <w:rFonts w:cs="Arial"/>
                <w:color w:val="000000"/>
                <w:sz w:val="18"/>
                <w:szCs w:val="18"/>
              </w:rPr>
            </w:pPr>
            <w:r w:rsidRPr="008E3213">
              <w:rPr>
                <w:rFonts w:cs="Arial"/>
                <w:color w:val="000000"/>
                <w:sz w:val="18"/>
                <w:szCs w:val="18"/>
              </w:rPr>
              <w:t>a) Elaboração de projeto, fornecimento e instalação de sistemas de medição de vazão simplificado, do tipo vertedouro ou calha parshall.</w:t>
            </w:r>
          </w:p>
        </w:tc>
      </w:tr>
      <w:tr w:rsidR="000A0E01" w14:paraId="23D23C9C" w14:textId="77777777" w:rsidTr="00E3200D">
        <w:trPr>
          <w:cantSplit/>
          <w:trHeight w:val="850"/>
        </w:trPr>
        <w:tc>
          <w:tcPr>
            <w:tcW w:w="10773" w:type="dxa"/>
            <w:gridSpan w:val="4"/>
            <w:tcBorders>
              <w:top w:val="single" w:sz="4" w:space="0" w:color="auto"/>
              <w:left w:val="single" w:sz="4" w:space="0" w:color="auto"/>
              <w:bottom w:val="single" w:sz="4" w:space="0" w:color="auto"/>
              <w:right w:val="single" w:sz="4" w:space="0" w:color="auto"/>
            </w:tcBorders>
            <w:hideMark/>
          </w:tcPr>
          <w:p w14:paraId="654CD2AA" w14:textId="77777777" w:rsidR="000A0E01" w:rsidRDefault="000A0E01" w:rsidP="009C2125">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19DBE44E" w14:textId="533C9A39" w:rsidR="000A0E01" w:rsidRDefault="008E3213" w:rsidP="0038145E">
            <w:pPr>
              <w:tabs>
                <w:tab w:val="center" w:pos="5276"/>
              </w:tabs>
              <w:autoSpaceDE w:val="0"/>
              <w:autoSpaceDN w:val="0"/>
              <w:adjustRightInd w:val="0"/>
              <w:jc w:val="both"/>
              <w:rPr>
                <w:rFonts w:cs="ArialNarrow"/>
                <w:sz w:val="18"/>
                <w:szCs w:val="18"/>
              </w:rPr>
            </w:pPr>
            <w:r w:rsidRPr="008E3213">
              <w:rPr>
                <w:rFonts w:cs="ArialNarrow"/>
                <w:sz w:val="18"/>
                <w:szCs w:val="18"/>
              </w:rPr>
              <w:t>a) Elaboração de projeto, fornecimento e instalação de sistemas de medição de vazão simplificado, do tipo vertedouro ou calha parshall.</w:t>
            </w:r>
          </w:p>
        </w:tc>
      </w:tr>
      <w:tr w:rsidR="000A0E01" w14:paraId="6EE16830" w14:textId="77777777" w:rsidTr="009C2125">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536BEFF5" w14:textId="77777777" w:rsidR="000A0E01" w:rsidRDefault="000A0E01" w:rsidP="009C2125">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0A0E01" w14:paraId="40E71A94" w14:textId="77777777" w:rsidTr="008E3213">
        <w:trPr>
          <w:cantSplit/>
          <w:trHeight w:val="319"/>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D9E671F" w14:textId="4BA7B729" w:rsidR="000A0E01" w:rsidRDefault="000A0E01" w:rsidP="008E3213">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rsidRPr="00E477CD">
              <w:rPr>
                <w:rFonts w:cs="ArialNarrow"/>
                <w:sz w:val="18"/>
                <w:szCs w:val="18"/>
              </w:rPr>
              <w:t xml:space="preserve"> </w:t>
            </w:r>
            <w:r>
              <w:rPr>
                <w:rFonts w:cs="ArialNarrow"/>
                <w:sz w:val="18"/>
                <w:szCs w:val="18"/>
              </w:rPr>
              <w:t>Visita:</w:t>
            </w:r>
            <w:r w:rsidR="008E3213">
              <w:rPr>
                <w:rFonts w:cs="ArialNarrow"/>
                <w:sz w:val="18"/>
                <w:szCs w:val="18"/>
              </w:rPr>
              <w:t xml:space="preserve"> conforme edital.</w:t>
            </w:r>
            <w:r w:rsidR="002237FA">
              <w:rPr>
                <w:rFonts w:cs="ArialNarrow"/>
                <w:sz w:val="18"/>
                <w:szCs w:val="18"/>
              </w:rPr>
              <w:t xml:space="preserve"> </w:t>
            </w:r>
            <w:r>
              <w:rPr>
                <w:rFonts w:cs="ArialNarrow"/>
                <w:sz w:val="18"/>
                <w:szCs w:val="18"/>
              </w:rPr>
              <w:t xml:space="preserve"> </w:t>
            </w:r>
            <w:r>
              <w:t xml:space="preserve"> </w:t>
            </w:r>
            <w:hyperlink r:id="rId20" w:anchor="/pesquisaDetalhes/0264033800071EDB9CA2380F032B8AC6"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18E8A985" w14:textId="77777777" w:rsidR="000A0E01" w:rsidRDefault="000A0E01" w:rsidP="00923F52">
      <w:pPr>
        <w:autoSpaceDE w:val="0"/>
        <w:autoSpaceDN w:val="0"/>
        <w:adjustRightInd w:val="0"/>
        <w:jc w:val="both"/>
        <w:rPr>
          <w:rFonts w:asciiTheme="majorHAnsi" w:hAnsiTheme="majorHAnsi"/>
        </w:rPr>
      </w:pPr>
    </w:p>
    <w:p w14:paraId="65718485" w14:textId="77777777" w:rsidR="00F77FB7" w:rsidRDefault="00F77FB7" w:rsidP="00923F52">
      <w:pPr>
        <w:autoSpaceDE w:val="0"/>
        <w:autoSpaceDN w:val="0"/>
        <w:adjustRightInd w:val="0"/>
        <w:jc w:val="both"/>
        <w:rPr>
          <w:rFonts w:asciiTheme="majorHAnsi" w:hAnsiTheme="majorHAnsi"/>
        </w:rPr>
      </w:pPr>
    </w:p>
    <w:p w14:paraId="6632028D" w14:textId="77777777" w:rsidR="000D0765" w:rsidRDefault="000D0765"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41"/>
        <w:gridCol w:w="3032"/>
        <w:gridCol w:w="32"/>
        <w:gridCol w:w="2664"/>
        <w:gridCol w:w="1924"/>
      </w:tblGrid>
      <w:tr w:rsidR="0068067D" w14:paraId="0EADEF24" w14:textId="77777777" w:rsidTr="00B367DA">
        <w:trPr>
          <w:cantSplit/>
          <w:trHeight w:val="412"/>
        </w:trPr>
        <w:tc>
          <w:tcPr>
            <w:tcW w:w="5879" w:type="dxa"/>
            <w:gridSpan w:val="2"/>
            <w:tcBorders>
              <w:top w:val="single" w:sz="4" w:space="0" w:color="auto"/>
              <w:left w:val="single" w:sz="4" w:space="0" w:color="auto"/>
              <w:bottom w:val="single" w:sz="4" w:space="0" w:color="auto"/>
              <w:right w:val="single" w:sz="4" w:space="0" w:color="auto"/>
            </w:tcBorders>
            <w:vAlign w:val="center"/>
            <w:hideMark/>
          </w:tcPr>
          <w:p w14:paraId="30CDC986" w14:textId="77777777" w:rsidR="0068067D" w:rsidRDefault="0068067D" w:rsidP="00B367DA">
            <w:pPr>
              <w:jc w:val="both"/>
              <w:rPr>
                <w:rFonts w:ascii="Arial" w:hAnsi="Arial" w:cs="Arial"/>
                <w:bCs/>
                <w:sz w:val="28"/>
                <w:szCs w:val="28"/>
              </w:rPr>
            </w:pPr>
            <w:r>
              <w:rPr>
                <w:rFonts w:ascii="Arial" w:hAnsi="Arial" w:cs="Arial"/>
                <w:bCs/>
                <w:szCs w:val="20"/>
              </w:rPr>
              <w:t xml:space="preserve">ÓRGÃO LICITANTE: </w:t>
            </w:r>
            <w:r w:rsidRPr="00635D09">
              <w:rPr>
                <w:rFonts w:ascii="Times New Roman" w:hAnsi="Times New Roman"/>
                <w:b/>
                <w:bCs/>
                <w:sz w:val="34"/>
                <w:szCs w:val="34"/>
              </w:rPr>
              <w:t>SUPERINTENDÊNCIA REGIONAL EM MINAS GERAIS SERVIÇO 2-SRE-MG</w:t>
            </w:r>
            <w:r>
              <w:rPr>
                <w:rFonts w:ascii="Times New Roman" w:hAnsi="Times New Roman"/>
                <w:b/>
                <w:bCs/>
                <w:sz w:val="34"/>
                <w:szCs w:val="34"/>
              </w:rPr>
              <w:t xml:space="preserve"> – DNIT </w:t>
            </w:r>
          </w:p>
        </w:tc>
        <w:tc>
          <w:tcPr>
            <w:tcW w:w="4814" w:type="dxa"/>
            <w:gridSpan w:val="3"/>
            <w:tcBorders>
              <w:top w:val="single" w:sz="4" w:space="0" w:color="auto"/>
              <w:left w:val="single" w:sz="4" w:space="0" w:color="auto"/>
              <w:bottom w:val="single" w:sz="4" w:space="0" w:color="auto"/>
              <w:right w:val="single" w:sz="4" w:space="0" w:color="auto"/>
            </w:tcBorders>
            <w:vAlign w:val="center"/>
            <w:hideMark/>
          </w:tcPr>
          <w:p w14:paraId="61B8EECC" w14:textId="3C77C191" w:rsidR="0068067D" w:rsidRDefault="0068067D" w:rsidP="00B367DA">
            <w:pPr>
              <w:jc w:val="both"/>
              <w:rPr>
                <w:rFonts w:ascii="Times New Roman" w:hAnsi="Times New Roman"/>
                <w:b/>
                <w:bCs/>
                <w:sz w:val="34"/>
                <w:szCs w:val="34"/>
              </w:rPr>
            </w:pPr>
            <w:r>
              <w:rPr>
                <w:rFonts w:ascii="Arial" w:hAnsi="Arial" w:cs="Arial"/>
                <w:sz w:val="20"/>
                <w:szCs w:val="20"/>
              </w:rPr>
              <w:t>EDITAL:</w:t>
            </w:r>
            <w:r>
              <w:rPr>
                <w:b/>
              </w:rPr>
              <w:t xml:space="preserve"> </w:t>
            </w:r>
            <w:r w:rsidRPr="0068067D">
              <w:rPr>
                <w:rFonts w:ascii="Times New Roman" w:hAnsi="Times New Roman"/>
                <w:b/>
                <w:bCs/>
                <w:sz w:val="34"/>
                <w:szCs w:val="34"/>
              </w:rPr>
              <w:t>PREGÃO ELETRÔNICO Nº 42/2021</w:t>
            </w:r>
          </w:p>
        </w:tc>
      </w:tr>
      <w:tr w:rsidR="0068067D" w14:paraId="20A69C08" w14:textId="77777777" w:rsidTr="00B367DA">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1BBE230" w14:textId="77777777" w:rsidR="0068067D" w:rsidRDefault="0068067D" w:rsidP="00B367DA">
            <w:pPr>
              <w:autoSpaceDE w:val="0"/>
              <w:autoSpaceDN w:val="0"/>
              <w:adjustRightInd w:val="0"/>
              <w:rPr>
                <w:sz w:val="18"/>
                <w:szCs w:val="18"/>
              </w:rPr>
            </w:pPr>
            <w:r w:rsidRPr="0085481F">
              <w:rPr>
                <w:rFonts w:cs="Arial"/>
                <w:sz w:val="18"/>
                <w:szCs w:val="18"/>
              </w:rPr>
              <w:t>Endereço</w:t>
            </w:r>
            <w:r>
              <w:rPr>
                <w:rFonts w:cs="Arial"/>
                <w:sz w:val="18"/>
                <w:szCs w:val="18"/>
              </w:rPr>
              <w:t>:</w:t>
            </w:r>
            <w:r>
              <w:rPr>
                <w:sz w:val="18"/>
                <w:szCs w:val="18"/>
              </w:rPr>
              <w:t xml:space="preserve"> Rua Martim de Carvalho, nº 635 – 4º andar – Bairro: Santo Agostinho - Belo Horizonte – MG, fone nº (31) 3057-1551, fax (31) 3057-1550 - CEP: 30.190-094</w:t>
            </w:r>
          </w:p>
          <w:p w14:paraId="5FE1286C" w14:textId="77777777" w:rsidR="0068067D" w:rsidRDefault="0068067D" w:rsidP="00B367DA">
            <w:pPr>
              <w:autoSpaceDE w:val="0"/>
              <w:autoSpaceDN w:val="0"/>
              <w:adjustRightInd w:val="0"/>
              <w:rPr>
                <w:sz w:val="18"/>
                <w:szCs w:val="18"/>
              </w:rPr>
            </w:pPr>
            <w:hyperlink r:id="rId21" w:history="1">
              <w:r>
                <w:rPr>
                  <w:rStyle w:val="Hyperlink"/>
                  <w:sz w:val="18"/>
                  <w:szCs w:val="18"/>
                </w:rPr>
                <w:t>http://www.dnit.gov.br</w:t>
              </w:r>
            </w:hyperlink>
            <w:r>
              <w:rPr>
                <w:sz w:val="18"/>
                <w:szCs w:val="18"/>
              </w:rPr>
              <w:t xml:space="preserve"> - E-mail: </w:t>
            </w:r>
            <w:hyperlink r:id="rId22" w:history="1">
              <w:r>
                <w:rPr>
                  <w:rStyle w:val="Hyperlink"/>
                  <w:sz w:val="18"/>
                  <w:szCs w:val="18"/>
                </w:rPr>
                <w:t>pregoeiro.sremg@dnit.gov.br</w:t>
              </w:r>
            </w:hyperlink>
            <w:r>
              <w:rPr>
                <w:sz w:val="18"/>
                <w:szCs w:val="18"/>
              </w:rPr>
              <w:t xml:space="preserve"> </w:t>
            </w:r>
          </w:p>
          <w:p w14:paraId="5BD8A108" w14:textId="77777777" w:rsidR="0068067D" w:rsidRDefault="0068067D" w:rsidP="00B367DA">
            <w:pPr>
              <w:rPr>
                <w:sz w:val="18"/>
                <w:szCs w:val="18"/>
              </w:rPr>
            </w:pPr>
            <w:r>
              <w:rPr>
                <w:sz w:val="18"/>
                <w:szCs w:val="18"/>
              </w:rPr>
              <w:t xml:space="preserve">Endereço: </w:t>
            </w:r>
            <w:hyperlink r:id="rId23" w:history="1">
              <w:r>
                <w:rPr>
                  <w:rStyle w:val="Hyperlink"/>
                  <w:sz w:val="18"/>
                  <w:szCs w:val="18"/>
                </w:rPr>
                <w:t>Www.dnit.gov.br</w:t>
              </w:r>
            </w:hyperlink>
            <w:r>
              <w:rPr>
                <w:sz w:val="18"/>
                <w:szCs w:val="18"/>
              </w:rPr>
              <w:t xml:space="preserve"> - Belo Horizonte (MG) - Telefone: (61) 96412290 </w:t>
            </w:r>
          </w:p>
        </w:tc>
      </w:tr>
      <w:tr w:rsidR="0068067D" w14:paraId="4003D196" w14:textId="77777777" w:rsidTr="00B367DA">
        <w:trPr>
          <w:cantSplit/>
          <w:trHeight w:val="691"/>
        </w:trPr>
        <w:tc>
          <w:tcPr>
            <w:tcW w:w="5879" w:type="dxa"/>
            <w:gridSpan w:val="2"/>
            <w:tcBorders>
              <w:top w:val="single" w:sz="4" w:space="0" w:color="auto"/>
              <w:left w:val="single" w:sz="4" w:space="0" w:color="auto"/>
              <w:bottom w:val="single" w:sz="4" w:space="0" w:color="auto"/>
              <w:right w:val="single" w:sz="4" w:space="0" w:color="auto"/>
            </w:tcBorders>
            <w:hideMark/>
          </w:tcPr>
          <w:p w14:paraId="32BC9681" w14:textId="685CED2C" w:rsidR="0068067D" w:rsidRPr="00812695" w:rsidRDefault="0068067D" w:rsidP="0068067D">
            <w:pPr>
              <w:jc w:val="both"/>
              <w:rPr>
                <w:rFonts w:cs="Arial"/>
                <w:bCs/>
                <w:color w:val="000000"/>
                <w:sz w:val="18"/>
                <w:szCs w:val="22"/>
              </w:rPr>
            </w:pPr>
            <w:r>
              <w:rPr>
                <w:rFonts w:cs="Arial"/>
                <w:bCs/>
                <w:color w:val="000000"/>
                <w:sz w:val="18"/>
                <w:szCs w:val="22"/>
              </w:rPr>
              <w:t xml:space="preserve">OBJETO: </w:t>
            </w:r>
            <w:r w:rsidRPr="0068067D">
              <w:rPr>
                <w:rFonts w:cs="Arial"/>
                <w:bCs/>
                <w:color w:val="000000"/>
                <w:sz w:val="18"/>
                <w:szCs w:val="22"/>
              </w:rPr>
              <w:t>PREGÃO ELETRÔNICO - CONTRATAÇÃO DE EMPRESA PARA EXECUÇÃO DE SERVIÇOS DE MANUTENÇÃO (CONSERVAÇÃO/RECUPERAÇÃO) NA RODOVIA BR-474/MG COM VISTAS A EXECUÇÃO DE PLANO DE TRABALHO E ORÇAMENTO P.A.T.O. TRECHO: ENTR. BR-259 (AIMORÉS) ENTR. BR-116 (CARATINGA); SUBTRECHO: ENTR. BR-259 (AIMORÉS) EXPEDICIONÁRIO ALÍCIO; SEGMENTO: KM 0,0 AO KM 31,1; EXTENSÃO: 31,1 KM, SOB A COORDENAÇÃO DA SREMG, CONFORME CONDIÇÕES, QUANTIDADES E EXIGÊNCIAS ESTABELECIDAS NESTE EDITAL E SEUS ANEXOS.</w:t>
            </w:r>
          </w:p>
        </w:tc>
        <w:tc>
          <w:tcPr>
            <w:tcW w:w="4814" w:type="dxa"/>
            <w:gridSpan w:val="3"/>
            <w:tcBorders>
              <w:top w:val="single" w:sz="4" w:space="0" w:color="auto"/>
              <w:left w:val="single" w:sz="4" w:space="0" w:color="auto"/>
              <w:bottom w:val="single" w:sz="4" w:space="0" w:color="auto"/>
              <w:right w:val="single" w:sz="4" w:space="0" w:color="auto"/>
            </w:tcBorders>
            <w:vAlign w:val="center"/>
            <w:hideMark/>
          </w:tcPr>
          <w:p w14:paraId="07E6A42A" w14:textId="77777777" w:rsidR="0068067D" w:rsidRDefault="0068067D" w:rsidP="00B367DA">
            <w:pPr>
              <w:rPr>
                <w:bCs/>
                <w:sz w:val="18"/>
                <w:szCs w:val="22"/>
              </w:rPr>
            </w:pPr>
            <w:r>
              <w:rPr>
                <w:bCs/>
                <w:sz w:val="18"/>
                <w:szCs w:val="22"/>
              </w:rPr>
              <w:t xml:space="preserve">DATAS: </w:t>
            </w:r>
          </w:p>
          <w:p w14:paraId="363495CE" w14:textId="056BB8D3" w:rsidR="0068067D" w:rsidRDefault="0068067D" w:rsidP="00B367DA">
            <w:pPr>
              <w:numPr>
                <w:ilvl w:val="0"/>
                <w:numId w:val="1"/>
              </w:numPr>
              <w:tabs>
                <w:tab w:val="num" w:pos="290"/>
                <w:tab w:val="num" w:pos="644"/>
              </w:tabs>
              <w:ind w:hanging="612"/>
              <w:rPr>
                <w:sz w:val="18"/>
                <w:szCs w:val="22"/>
              </w:rPr>
            </w:pPr>
            <w:r>
              <w:rPr>
                <w:sz w:val="18"/>
                <w:szCs w:val="22"/>
              </w:rPr>
              <w:t xml:space="preserve">Entrega: </w:t>
            </w:r>
            <w:r>
              <w:rPr>
                <w:sz w:val="18"/>
                <w:szCs w:val="22"/>
              </w:rPr>
              <w:t>02/03</w:t>
            </w:r>
            <w:r>
              <w:rPr>
                <w:sz w:val="18"/>
                <w:szCs w:val="22"/>
              </w:rPr>
              <w:t>/2021, até às 10:00.</w:t>
            </w:r>
          </w:p>
          <w:p w14:paraId="1A63E2AB" w14:textId="1C5BE157" w:rsidR="0068067D" w:rsidRDefault="0068067D" w:rsidP="00B367DA">
            <w:pPr>
              <w:numPr>
                <w:ilvl w:val="0"/>
                <w:numId w:val="1"/>
              </w:numPr>
              <w:tabs>
                <w:tab w:val="num" w:pos="290"/>
                <w:tab w:val="num" w:pos="644"/>
              </w:tabs>
              <w:ind w:hanging="612"/>
              <w:rPr>
                <w:sz w:val="18"/>
                <w:szCs w:val="22"/>
              </w:rPr>
            </w:pPr>
            <w:r>
              <w:rPr>
                <w:sz w:val="18"/>
                <w:szCs w:val="22"/>
              </w:rPr>
              <w:t xml:space="preserve">Abertura: </w:t>
            </w:r>
            <w:r>
              <w:rPr>
                <w:sz w:val="18"/>
                <w:szCs w:val="22"/>
              </w:rPr>
              <w:t>02/03/</w:t>
            </w:r>
            <w:r>
              <w:rPr>
                <w:sz w:val="18"/>
                <w:szCs w:val="22"/>
              </w:rPr>
              <w:t>2021, às 10:00.</w:t>
            </w:r>
          </w:p>
          <w:p w14:paraId="04FB8401" w14:textId="0BE07930" w:rsidR="0068067D" w:rsidRDefault="0068067D" w:rsidP="00B367DA">
            <w:pPr>
              <w:numPr>
                <w:ilvl w:val="0"/>
                <w:numId w:val="1"/>
              </w:numPr>
              <w:tabs>
                <w:tab w:val="num" w:pos="290"/>
                <w:tab w:val="num" w:pos="644"/>
              </w:tabs>
              <w:ind w:hanging="612"/>
              <w:rPr>
                <w:sz w:val="18"/>
                <w:szCs w:val="22"/>
              </w:rPr>
            </w:pPr>
            <w:r>
              <w:rPr>
                <w:sz w:val="18"/>
                <w:szCs w:val="22"/>
              </w:rPr>
              <w:t xml:space="preserve">Prazo de execução: 180 dias. </w:t>
            </w:r>
          </w:p>
        </w:tc>
      </w:tr>
      <w:tr w:rsidR="0068067D" w:rsidRPr="28A43464" w14:paraId="37F29437" w14:textId="77777777" w:rsidTr="00B367DA">
        <w:tblPrEx>
          <w:tblLook w:val="0000" w:firstRow="0" w:lastRow="0" w:firstColumn="0" w:lastColumn="0" w:noHBand="0" w:noVBand="0"/>
        </w:tblPrEx>
        <w:trPr>
          <w:cantSplit/>
        </w:trPr>
        <w:tc>
          <w:tcPr>
            <w:tcW w:w="10693" w:type="dxa"/>
            <w:gridSpan w:val="5"/>
            <w:vAlign w:val="center"/>
          </w:tcPr>
          <w:p w14:paraId="6D8C3C4F" w14:textId="77777777" w:rsidR="0068067D" w:rsidRPr="28A43464" w:rsidRDefault="0068067D" w:rsidP="00B367DA">
            <w:pPr>
              <w:tabs>
                <w:tab w:val="left" w:pos="4393"/>
                <w:tab w:val="center" w:pos="5386"/>
              </w:tabs>
              <w:jc w:val="center"/>
              <w:outlineLvl w:val="1"/>
              <w:rPr>
                <w:rFonts w:cs="Arial"/>
                <w:sz w:val="18"/>
                <w:szCs w:val="18"/>
              </w:rPr>
            </w:pPr>
            <w:r w:rsidRPr="28A43464">
              <w:rPr>
                <w:rFonts w:cs="Arial"/>
                <w:sz w:val="18"/>
                <w:szCs w:val="18"/>
              </w:rPr>
              <w:t>VALORES</w:t>
            </w:r>
          </w:p>
        </w:tc>
      </w:tr>
      <w:tr w:rsidR="0068067D" w:rsidRPr="28A43464" w14:paraId="2D82DA80" w14:textId="77777777" w:rsidTr="00B367DA">
        <w:tblPrEx>
          <w:tblLook w:val="0000" w:firstRow="0" w:lastRow="0" w:firstColumn="0" w:lastColumn="0" w:noHBand="0" w:noVBand="0"/>
        </w:tblPrEx>
        <w:trPr>
          <w:cantSplit/>
        </w:trPr>
        <w:tc>
          <w:tcPr>
            <w:tcW w:w="2392" w:type="dxa"/>
            <w:vAlign w:val="center"/>
          </w:tcPr>
          <w:p w14:paraId="702CE303" w14:textId="77777777" w:rsidR="0068067D" w:rsidRPr="28A43464" w:rsidRDefault="0068067D" w:rsidP="00B367DA">
            <w:pPr>
              <w:keepNext/>
              <w:jc w:val="center"/>
              <w:outlineLvl w:val="0"/>
              <w:rPr>
                <w:iCs/>
                <w:sz w:val="18"/>
                <w:lang w:val="x-none" w:eastAsia="x-none"/>
              </w:rPr>
            </w:pPr>
            <w:r w:rsidRPr="28A43464">
              <w:rPr>
                <w:iCs/>
                <w:sz w:val="18"/>
                <w:lang w:val="x-none" w:eastAsia="x-none"/>
              </w:rPr>
              <w:t>Valor Estimado da Obra</w:t>
            </w:r>
          </w:p>
        </w:tc>
        <w:tc>
          <w:tcPr>
            <w:tcW w:w="3511" w:type="dxa"/>
            <w:gridSpan w:val="2"/>
            <w:vAlign w:val="center"/>
          </w:tcPr>
          <w:p w14:paraId="050DCC8D" w14:textId="77777777" w:rsidR="0068067D" w:rsidRPr="28A43464" w:rsidRDefault="0068067D" w:rsidP="00B367DA">
            <w:pPr>
              <w:keepNext/>
              <w:jc w:val="center"/>
              <w:outlineLvl w:val="0"/>
              <w:rPr>
                <w:iCs/>
                <w:sz w:val="18"/>
                <w:lang w:val="x-none" w:eastAsia="x-none"/>
              </w:rPr>
            </w:pPr>
            <w:r w:rsidRPr="28A43464">
              <w:rPr>
                <w:iCs/>
                <w:sz w:val="18"/>
                <w:lang w:val="x-none" w:eastAsia="x-none"/>
              </w:rPr>
              <w:t xml:space="preserve">Capital Social </w:t>
            </w:r>
          </w:p>
        </w:tc>
        <w:tc>
          <w:tcPr>
            <w:tcW w:w="2673" w:type="dxa"/>
            <w:vAlign w:val="center"/>
          </w:tcPr>
          <w:p w14:paraId="7D6CE468" w14:textId="77777777" w:rsidR="0068067D" w:rsidRPr="28A43464" w:rsidRDefault="0068067D" w:rsidP="00B367DA">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558369E8" w14:textId="77777777" w:rsidR="0068067D" w:rsidRPr="28A43464" w:rsidRDefault="0068067D" w:rsidP="00B367DA">
            <w:pPr>
              <w:keepNext/>
              <w:jc w:val="center"/>
              <w:outlineLvl w:val="0"/>
              <w:rPr>
                <w:iCs/>
                <w:sz w:val="18"/>
                <w:lang w:val="x-none" w:eastAsia="x-none"/>
              </w:rPr>
            </w:pPr>
            <w:r w:rsidRPr="28A43464">
              <w:rPr>
                <w:iCs/>
                <w:sz w:val="18"/>
                <w:lang w:val="x-none" w:eastAsia="x-none"/>
              </w:rPr>
              <w:t>Valor do Edital</w:t>
            </w:r>
          </w:p>
        </w:tc>
      </w:tr>
      <w:tr w:rsidR="0068067D" w:rsidRPr="28A43464" w14:paraId="4168E783" w14:textId="77777777" w:rsidTr="00B367DA">
        <w:tblPrEx>
          <w:tblLook w:val="0000" w:firstRow="0" w:lastRow="0" w:firstColumn="0" w:lastColumn="0" w:noHBand="0" w:noVBand="0"/>
        </w:tblPrEx>
        <w:trPr>
          <w:cantSplit/>
          <w:trHeight w:val="394"/>
        </w:trPr>
        <w:tc>
          <w:tcPr>
            <w:tcW w:w="2392" w:type="dxa"/>
            <w:vAlign w:val="center"/>
          </w:tcPr>
          <w:p w14:paraId="10052596" w14:textId="206E41A7" w:rsidR="0068067D" w:rsidRPr="00E4694B" w:rsidRDefault="00C9252B" w:rsidP="00B367DA">
            <w:pPr>
              <w:autoSpaceDE w:val="0"/>
              <w:autoSpaceDN w:val="0"/>
              <w:adjustRightInd w:val="0"/>
              <w:jc w:val="center"/>
              <w:rPr>
                <w:rFonts w:cs="Arial"/>
                <w:b/>
                <w:bCs/>
                <w:sz w:val="18"/>
              </w:rPr>
            </w:pPr>
            <w:r w:rsidRPr="00C9252B">
              <w:rPr>
                <w:rFonts w:cs="Arial"/>
                <w:b/>
                <w:bCs/>
                <w:sz w:val="18"/>
              </w:rPr>
              <w:t>R$ 2.703.968,46</w:t>
            </w:r>
          </w:p>
        </w:tc>
        <w:tc>
          <w:tcPr>
            <w:tcW w:w="3511" w:type="dxa"/>
            <w:gridSpan w:val="2"/>
            <w:vAlign w:val="center"/>
          </w:tcPr>
          <w:p w14:paraId="307FB11A" w14:textId="77777777" w:rsidR="0068067D" w:rsidRPr="28616A10" w:rsidRDefault="0068067D" w:rsidP="00B367DA">
            <w:pPr>
              <w:autoSpaceDE w:val="0"/>
              <w:autoSpaceDN w:val="0"/>
              <w:adjustRightInd w:val="0"/>
              <w:jc w:val="center"/>
              <w:rPr>
                <w:rFonts w:cs="Arial"/>
                <w:color w:val="000000"/>
                <w:sz w:val="18"/>
              </w:rPr>
            </w:pPr>
            <w:r>
              <w:rPr>
                <w:rFonts w:cs="Arial"/>
                <w:bCs/>
                <w:sz w:val="18"/>
              </w:rPr>
              <w:t xml:space="preserve">R$ </w:t>
            </w:r>
          </w:p>
        </w:tc>
        <w:tc>
          <w:tcPr>
            <w:tcW w:w="2673" w:type="dxa"/>
            <w:vAlign w:val="center"/>
          </w:tcPr>
          <w:p w14:paraId="2DBA0278" w14:textId="77777777" w:rsidR="0068067D" w:rsidRPr="28616A10" w:rsidRDefault="0068067D" w:rsidP="00B367DA">
            <w:pPr>
              <w:autoSpaceDE w:val="0"/>
              <w:autoSpaceDN w:val="0"/>
              <w:adjustRightInd w:val="0"/>
              <w:jc w:val="center"/>
              <w:rPr>
                <w:rFonts w:cs="Arial"/>
                <w:bCs/>
                <w:sz w:val="18"/>
                <w:szCs w:val="18"/>
              </w:rPr>
            </w:pPr>
          </w:p>
        </w:tc>
        <w:tc>
          <w:tcPr>
            <w:tcW w:w="2117" w:type="dxa"/>
            <w:vAlign w:val="center"/>
          </w:tcPr>
          <w:p w14:paraId="53FD8F22" w14:textId="77777777" w:rsidR="0068067D" w:rsidRPr="28A43464" w:rsidRDefault="0068067D" w:rsidP="00B367DA">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68067D" w:rsidRPr="284C5A72" w14:paraId="29E8B3D8" w14:textId="77777777" w:rsidTr="00E3200D">
        <w:trPr>
          <w:cantSplit/>
          <w:trHeight w:val="2144"/>
        </w:trPr>
        <w:tc>
          <w:tcPr>
            <w:tcW w:w="10693" w:type="dxa"/>
            <w:gridSpan w:val="5"/>
            <w:tcBorders>
              <w:top w:val="single" w:sz="4" w:space="0" w:color="auto"/>
              <w:left w:val="single" w:sz="4" w:space="0" w:color="auto"/>
              <w:bottom w:val="single" w:sz="4" w:space="0" w:color="auto"/>
              <w:right w:val="single" w:sz="4" w:space="0" w:color="auto"/>
            </w:tcBorders>
            <w:hideMark/>
          </w:tcPr>
          <w:p w14:paraId="70867676" w14:textId="77777777" w:rsidR="0068067D" w:rsidRDefault="0068067D" w:rsidP="00B367DA">
            <w:pPr>
              <w:autoSpaceDE w:val="0"/>
              <w:autoSpaceDN w:val="0"/>
              <w:adjustRightInd w:val="0"/>
              <w:jc w:val="both"/>
              <w:rPr>
                <w:rFonts w:eastAsia="SymbolMT" w:cs="SymbolMT"/>
                <w:sz w:val="18"/>
                <w:szCs w:val="18"/>
              </w:rPr>
            </w:pPr>
            <w:r w:rsidRPr="28395D6B">
              <w:rPr>
                <w:rFonts w:cs="Arial"/>
                <w:color w:val="000000"/>
                <w:sz w:val="18"/>
                <w:szCs w:val="18"/>
              </w:rPr>
              <w:t>CAPACIDADE TÉCNICA</w:t>
            </w:r>
            <w:r w:rsidRPr="28395D6B">
              <w:rPr>
                <w:rFonts w:eastAsia="SymbolMT" w:cs="SymbolMT"/>
                <w:sz w:val="18"/>
                <w:szCs w:val="18"/>
              </w:rPr>
              <w:t>:</w:t>
            </w:r>
          </w:p>
          <w:p w14:paraId="717B7FF4" w14:textId="27164473" w:rsidR="0068067D" w:rsidRPr="284C5A72" w:rsidRDefault="006B3A90" w:rsidP="00B367DA">
            <w:pPr>
              <w:autoSpaceDE w:val="0"/>
              <w:autoSpaceDN w:val="0"/>
              <w:adjustRightInd w:val="0"/>
              <w:jc w:val="both"/>
              <w:rPr>
                <w:rFonts w:cs="ArialNarrow"/>
                <w:sz w:val="18"/>
                <w:szCs w:val="18"/>
              </w:rPr>
            </w:pPr>
            <w:r>
              <w:rPr>
                <w:noProof/>
              </w:rPr>
              <w:drawing>
                <wp:inline distT="0" distB="0" distL="0" distR="0" wp14:anchorId="1C4CBC6E" wp14:editId="46E59AD5">
                  <wp:extent cx="6762750" cy="107632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62750" cy="1076325"/>
                          </a:xfrm>
                          <a:prstGeom prst="rect">
                            <a:avLst/>
                          </a:prstGeom>
                        </pic:spPr>
                      </pic:pic>
                    </a:graphicData>
                  </a:graphic>
                </wp:inline>
              </w:drawing>
            </w:r>
          </w:p>
        </w:tc>
      </w:tr>
      <w:tr w:rsidR="0068067D" w:rsidRPr="28395D6B" w14:paraId="21F75A52" w14:textId="77777777" w:rsidTr="00B367DA">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5F483737" w14:textId="77777777" w:rsidR="0068067D" w:rsidRDefault="0068067D" w:rsidP="00B367DA">
            <w:pPr>
              <w:autoSpaceDE w:val="0"/>
              <w:autoSpaceDN w:val="0"/>
              <w:adjustRightInd w:val="0"/>
              <w:jc w:val="both"/>
              <w:rPr>
                <w:rFonts w:cs="Arial"/>
                <w:color w:val="000000"/>
                <w:sz w:val="18"/>
                <w:szCs w:val="18"/>
              </w:rPr>
            </w:pPr>
            <w:r w:rsidRPr="28395D6B">
              <w:rPr>
                <w:rFonts w:cs="Arial"/>
                <w:color w:val="000000"/>
                <w:sz w:val="18"/>
                <w:szCs w:val="18"/>
              </w:rPr>
              <w:t xml:space="preserve">CAPACIDADE OPERACIONAL: </w:t>
            </w:r>
          </w:p>
          <w:p w14:paraId="707B1956" w14:textId="2DC50B70" w:rsidR="0068067D" w:rsidRDefault="0068067D" w:rsidP="00B367DA">
            <w:pPr>
              <w:autoSpaceDE w:val="0"/>
              <w:autoSpaceDN w:val="0"/>
              <w:adjustRightInd w:val="0"/>
              <w:jc w:val="both"/>
              <w:rPr>
                <w:rFonts w:cs="Arial"/>
                <w:color w:val="000000"/>
                <w:sz w:val="18"/>
                <w:szCs w:val="18"/>
              </w:rPr>
            </w:pPr>
          </w:p>
          <w:p w14:paraId="3D87E8B6" w14:textId="17CC9358" w:rsidR="0068067D" w:rsidRPr="28395D6B" w:rsidRDefault="00E3200D" w:rsidP="00B367DA">
            <w:pPr>
              <w:autoSpaceDE w:val="0"/>
              <w:autoSpaceDN w:val="0"/>
              <w:adjustRightInd w:val="0"/>
              <w:jc w:val="both"/>
              <w:rPr>
                <w:rFonts w:cs="Arial"/>
                <w:color w:val="000000"/>
                <w:sz w:val="18"/>
                <w:szCs w:val="18"/>
              </w:rPr>
            </w:pPr>
            <w:r>
              <w:rPr>
                <w:noProof/>
              </w:rPr>
              <w:drawing>
                <wp:inline distT="0" distB="0" distL="0" distR="0" wp14:anchorId="1E3D5C94" wp14:editId="331569CA">
                  <wp:extent cx="6762750" cy="1076325"/>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62750" cy="1076325"/>
                          </a:xfrm>
                          <a:prstGeom prst="rect">
                            <a:avLst/>
                          </a:prstGeom>
                        </pic:spPr>
                      </pic:pic>
                    </a:graphicData>
                  </a:graphic>
                </wp:inline>
              </w:drawing>
            </w:r>
          </w:p>
        </w:tc>
      </w:tr>
      <w:tr w:rsidR="0068067D" w:rsidRPr="28A43464" w14:paraId="1B90C524" w14:textId="77777777" w:rsidTr="00B367DA">
        <w:tblPrEx>
          <w:tblLook w:val="0000" w:firstRow="0" w:lastRow="0" w:firstColumn="0" w:lastColumn="0" w:noHBand="0" w:noVBand="0"/>
        </w:tblPrEx>
        <w:trPr>
          <w:cantSplit/>
        </w:trPr>
        <w:tc>
          <w:tcPr>
            <w:tcW w:w="10693" w:type="dxa"/>
            <w:gridSpan w:val="5"/>
            <w:shd w:val="clear" w:color="auto" w:fill="auto"/>
            <w:vAlign w:val="center"/>
          </w:tcPr>
          <w:p w14:paraId="2950CB37" w14:textId="77777777" w:rsidR="0068067D" w:rsidRPr="28A43464" w:rsidRDefault="0068067D" w:rsidP="00B367DA">
            <w:pPr>
              <w:jc w:val="both"/>
              <w:outlineLvl w:val="1"/>
              <w:rPr>
                <w:sz w:val="18"/>
                <w:szCs w:val="18"/>
              </w:rPr>
            </w:pPr>
            <w:r w:rsidRPr="28A43464">
              <w:rPr>
                <w:sz w:val="4"/>
                <w:szCs w:val="4"/>
              </w:rPr>
              <w:t xml:space="preserve"> </w:t>
            </w:r>
            <w:r w:rsidRPr="28A43464">
              <w:rPr>
                <w:sz w:val="18"/>
                <w:szCs w:val="18"/>
              </w:rPr>
              <w:t xml:space="preserve">ÍNDICES ECONÔMICOS: </w:t>
            </w:r>
            <w:r w:rsidRPr="00FB30AE">
              <w:rPr>
                <w:sz w:val="18"/>
                <w:szCs w:val="18"/>
              </w:rPr>
              <w:t>índices de Liquidez Geral (LG), Solvência Geral (SG) e</w:t>
            </w:r>
            <w:r>
              <w:rPr>
                <w:sz w:val="18"/>
                <w:szCs w:val="18"/>
              </w:rPr>
              <w:t xml:space="preserve"> </w:t>
            </w:r>
            <w:r w:rsidRPr="00FB30AE">
              <w:rPr>
                <w:sz w:val="18"/>
                <w:szCs w:val="18"/>
              </w:rPr>
              <w:t>Liquidez Corrente (LC), superiores a 1 (um)</w:t>
            </w:r>
            <w:r>
              <w:rPr>
                <w:sz w:val="18"/>
                <w:szCs w:val="18"/>
              </w:rPr>
              <w:t>.</w:t>
            </w:r>
          </w:p>
        </w:tc>
      </w:tr>
      <w:tr w:rsidR="0068067D" w:rsidRPr="28CF5659" w14:paraId="64918DD9" w14:textId="77777777" w:rsidTr="00B367DA">
        <w:tblPrEx>
          <w:tblLook w:val="0000" w:firstRow="0" w:lastRow="0" w:firstColumn="0" w:lastColumn="0" w:noHBand="0" w:noVBand="0"/>
        </w:tblPrEx>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40CCAC35" w14:textId="3D319364" w:rsidR="006B3A90" w:rsidRPr="006B3A90" w:rsidRDefault="0068067D" w:rsidP="006B3A90">
            <w:pPr>
              <w:jc w:val="both"/>
              <w:outlineLvl w:val="1"/>
              <w:rPr>
                <w:sz w:val="18"/>
                <w:szCs w:val="22"/>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xml:space="preserve">: </w:t>
            </w:r>
            <w:r>
              <w:rPr>
                <w:sz w:val="18"/>
                <w:szCs w:val="22"/>
              </w:rPr>
              <w:t>Não.</w:t>
            </w:r>
            <w:r>
              <w:rPr>
                <w:rFonts w:cs="ArialNarrow"/>
                <w:sz w:val="18"/>
                <w:szCs w:val="17"/>
              </w:rPr>
              <w:t xml:space="preserve"> </w:t>
            </w:r>
            <w:r w:rsidRPr="00310DEC">
              <w:rPr>
                <w:rFonts w:cs="ArialNarrow"/>
                <w:sz w:val="18"/>
                <w:szCs w:val="17"/>
              </w:rPr>
              <w:t>VISTORIA</w:t>
            </w:r>
            <w:r>
              <w:rPr>
                <w:rFonts w:cs="ArialNarrow"/>
                <w:sz w:val="18"/>
                <w:szCs w:val="17"/>
              </w:rPr>
              <w:t xml:space="preserve">: </w:t>
            </w:r>
            <w:r w:rsidR="006B3A90" w:rsidRPr="006B3A90">
              <w:rPr>
                <w:sz w:val="18"/>
                <w:szCs w:val="22"/>
              </w:rPr>
              <w:t>As empresas interessadas, por meio de um representante vinculado formalmente à empresa deverão procurar o(s) Responsável da(s) Unidade(s)</w:t>
            </w:r>
            <w:r w:rsidR="006B3A90">
              <w:rPr>
                <w:sz w:val="18"/>
                <w:szCs w:val="22"/>
              </w:rPr>
              <w:t xml:space="preserve"> </w:t>
            </w:r>
            <w:r w:rsidR="006B3A90" w:rsidRPr="006B3A90">
              <w:rPr>
                <w:sz w:val="18"/>
                <w:szCs w:val="22"/>
              </w:rPr>
              <w:t>Local (is) do DNIT, da Superintendência Regional do DNIT no Estado de Minas Gerais, para efetuar a visita técnica e individual das demais empresas</w:t>
            </w:r>
            <w:r w:rsidR="006B3A90">
              <w:rPr>
                <w:sz w:val="18"/>
                <w:szCs w:val="22"/>
              </w:rPr>
              <w:t xml:space="preserve"> </w:t>
            </w:r>
            <w:r w:rsidR="006B3A90" w:rsidRPr="006B3A90">
              <w:rPr>
                <w:sz w:val="18"/>
                <w:szCs w:val="22"/>
              </w:rPr>
              <w:t>participantes do certame, ao local dos serviços referidos no item 1.1, para constatar as condições de execução e peculiaridades inerentes à natureza dos</w:t>
            </w:r>
            <w:r w:rsidR="006B3A90">
              <w:rPr>
                <w:sz w:val="18"/>
                <w:szCs w:val="22"/>
              </w:rPr>
              <w:t xml:space="preserve"> </w:t>
            </w:r>
            <w:r w:rsidR="006B3A90" w:rsidRPr="006B3A90">
              <w:rPr>
                <w:sz w:val="18"/>
                <w:szCs w:val="22"/>
              </w:rPr>
              <w:t>trabalhos.</w:t>
            </w:r>
          </w:p>
          <w:p w14:paraId="059BD14E" w14:textId="01D1E672" w:rsidR="006B3A90" w:rsidRPr="006B3A90" w:rsidRDefault="006B3A90" w:rsidP="006B3A90">
            <w:pPr>
              <w:jc w:val="both"/>
              <w:outlineLvl w:val="1"/>
              <w:rPr>
                <w:sz w:val="18"/>
                <w:szCs w:val="22"/>
              </w:rPr>
            </w:pPr>
            <w:r w:rsidRPr="006B3A90">
              <w:rPr>
                <w:sz w:val="18"/>
                <w:szCs w:val="22"/>
              </w:rPr>
              <w:t>7.2. As visitas técnicas serão realizadas nos dias a serem definidos pela(s) Unidade(s) Local(is) e serão acompanhadas pela equipe da Unidade</w:t>
            </w:r>
            <w:r>
              <w:rPr>
                <w:sz w:val="18"/>
                <w:szCs w:val="22"/>
              </w:rPr>
              <w:t xml:space="preserve"> </w:t>
            </w:r>
            <w:r w:rsidRPr="006B3A90">
              <w:rPr>
                <w:sz w:val="18"/>
                <w:szCs w:val="22"/>
              </w:rPr>
              <w:t>Local, que certificará(ão) a visita, expedindo o Atestado de Visita e Informações Técnicas. Esse atestado será juntado à Documentação de Habilitação,</w:t>
            </w:r>
            <w:r>
              <w:rPr>
                <w:sz w:val="18"/>
                <w:szCs w:val="22"/>
              </w:rPr>
              <w:t xml:space="preserve"> </w:t>
            </w:r>
            <w:r w:rsidRPr="006B3A90">
              <w:rPr>
                <w:sz w:val="18"/>
                <w:szCs w:val="22"/>
              </w:rPr>
              <w:t>nos termos do inciso III do Artigo 30, da Lei 8.666/93 de 21/06/93. Quaisquer informações quanto às visitas poderão ser obtidas junto a</w:t>
            </w:r>
            <w:r>
              <w:rPr>
                <w:sz w:val="18"/>
                <w:szCs w:val="22"/>
              </w:rPr>
              <w:t xml:space="preserve"> </w:t>
            </w:r>
            <w:r w:rsidRPr="006B3A90">
              <w:rPr>
                <w:sz w:val="18"/>
                <w:szCs w:val="22"/>
              </w:rPr>
              <w:t>Superintendência Regional do DNIT no Estado de Minas Gerais, através dos telefones (33) 3321-2490 ou (33) 3321-2411.</w:t>
            </w:r>
          </w:p>
          <w:p w14:paraId="1D18BB4A" w14:textId="4F89FA2A" w:rsidR="006B3A90" w:rsidRPr="006B3A90" w:rsidRDefault="006B3A90" w:rsidP="006B3A90">
            <w:pPr>
              <w:jc w:val="both"/>
              <w:outlineLvl w:val="1"/>
              <w:rPr>
                <w:sz w:val="18"/>
                <w:szCs w:val="22"/>
              </w:rPr>
            </w:pPr>
            <w:r w:rsidRPr="006B3A90">
              <w:rPr>
                <w:sz w:val="18"/>
                <w:szCs w:val="22"/>
              </w:rPr>
              <w:t>7.3. O atestado poderá englobar em um único documento, todo os lotes/itens visitados, que estejam sob a mesma jurisdição. A licitante não poderá</w:t>
            </w:r>
            <w:r>
              <w:rPr>
                <w:sz w:val="18"/>
                <w:szCs w:val="22"/>
              </w:rPr>
              <w:t xml:space="preserve"> </w:t>
            </w:r>
            <w:r w:rsidRPr="006B3A90">
              <w:rPr>
                <w:sz w:val="18"/>
                <w:szCs w:val="22"/>
              </w:rPr>
              <w:t>alegar, a posterior, desconhecimento de qualquer fato. A visita deverá ser agendada com a unidade local até 02 (dois) dias úteis anteriores a data de</w:t>
            </w:r>
            <w:r>
              <w:rPr>
                <w:sz w:val="18"/>
                <w:szCs w:val="22"/>
              </w:rPr>
              <w:t xml:space="preserve"> </w:t>
            </w:r>
            <w:r w:rsidRPr="006B3A90">
              <w:rPr>
                <w:sz w:val="18"/>
                <w:szCs w:val="22"/>
              </w:rPr>
              <w:t>realização do certame licitatório.</w:t>
            </w:r>
          </w:p>
          <w:p w14:paraId="1EE09A4C" w14:textId="21CBB057" w:rsidR="006B3A90" w:rsidRPr="006B3A90" w:rsidRDefault="006B3A90" w:rsidP="006B3A90">
            <w:pPr>
              <w:jc w:val="both"/>
              <w:outlineLvl w:val="1"/>
              <w:rPr>
                <w:sz w:val="18"/>
                <w:szCs w:val="22"/>
              </w:rPr>
            </w:pPr>
            <w:r w:rsidRPr="006B3A90">
              <w:rPr>
                <w:sz w:val="18"/>
                <w:szCs w:val="22"/>
              </w:rPr>
              <w:t>7.4. O prazo para vistoria iniciar-se-á no dia útil seguinte ao da publicação do Edital, estendendo-se até o dia útil anterior à data prevista para a</w:t>
            </w:r>
            <w:r>
              <w:rPr>
                <w:sz w:val="18"/>
                <w:szCs w:val="22"/>
              </w:rPr>
              <w:t xml:space="preserve"> </w:t>
            </w:r>
            <w:r w:rsidRPr="006B3A90">
              <w:rPr>
                <w:sz w:val="18"/>
                <w:szCs w:val="22"/>
              </w:rPr>
              <w:t>abertura da sessão pública.</w:t>
            </w:r>
          </w:p>
          <w:p w14:paraId="7E000EBF" w14:textId="3296471E" w:rsidR="006B3A90" w:rsidRPr="006B3A90" w:rsidRDefault="006B3A90" w:rsidP="006B3A90">
            <w:pPr>
              <w:jc w:val="both"/>
              <w:outlineLvl w:val="1"/>
              <w:rPr>
                <w:sz w:val="18"/>
                <w:szCs w:val="22"/>
              </w:rPr>
            </w:pPr>
            <w:r w:rsidRPr="006B3A90">
              <w:rPr>
                <w:sz w:val="18"/>
                <w:szCs w:val="22"/>
              </w:rPr>
              <w:t>7.5. A não realização da vistoria não poderá embasar posteriores alegações de desconhecimento das instalações, dúvidas ou esquecimentos de</w:t>
            </w:r>
            <w:r>
              <w:rPr>
                <w:sz w:val="18"/>
                <w:szCs w:val="22"/>
              </w:rPr>
              <w:t xml:space="preserve"> </w:t>
            </w:r>
            <w:r w:rsidRPr="006B3A90">
              <w:rPr>
                <w:sz w:val="18"/>
                <w:szCs w:val="22"/>
              </w:rPr>
              <w:t>quaisquer detalhes dos locais da prestação dos serviços, devendo a licitante vencedora assumir os ônus dos serviços decorrentes.</w:t>
            </w:r>
            <w:r>
              <w:rPr>
                <w:sz w:val="18"/>
                <w:szCs w:val="22"/>
              </w:rPr>
              <w:t xml:space="preserve"> </w:t>
            </w:r>
          </w:p>
          <w:p w14:paraId="1BE7A67C" w14:textId="6D40984D" w:rsidR="0068067D" w:rsidRDefault="006B3A90" w:rsidP="006B3A90">
            <w:pPr>
              <w:jc w:val="both"/>
              <w:outlineLvl w:val="1"/>
              <w:rPr>
                <w:rFonts w:cs="ArialNarrow"/>
                <w:sz w:val="18"/>
                <w:szCs w:val="17"/>
              </w:rPr>
            </w:pPr>
            <w:r w:rsidRPr="006B3A90">
              <w:rPr>
                <w:sz w:val="18"/>
                <w:szCs w:val="22"/>
              </w:rPr>
              <w:t>7.6. Caso a licitante não queira realizar a visita deverá apresentar, em substituição ao atestado de visita, declaração formal assinada pelo responsável</w:t>
            </w:r>
            <w:r>
              <w:rPr>
                <w:sz w:val="18"/>
                <w:szCs w:val="22"/>
              </w:rPr>
              <w:t xml:space="preserve"> </w:t>
            </w:r>
            <w:r w:rsidRPr="006B3A90">
              <w:rPr>
                <w:sz w:val="18"/>
                <w:szCs w:val="22"/>
              </w:rPr>
              <w:t>técnico, sob as penalidades da lei, de que tem pleno conhecimento das condições e peculiaridades inerentes à natureza dos trabalhos, que assume total</w:t>
            </w:r>
            <w:r>
              <w:rPr>
                <w:sz w:val="18"/>
                <w:szCs w:val="22"/>
              </w:rPr>
              <w:t xml:space="preserve"> </w:t>
            </w:r>
            <w:r w:rsidRPr="006B3A90">
              <w:rPr>
                <w:sz w:val="18"/>
                <w:szCs w:val="22"/>
              </w:rPr>
              <w:t>responsabilidade por esse fato e que não utilizará deste para quaisquer questionamentos futuros que ensejem avenças técnicas ou financeiras com o</w:t>
            </w:r>
            <w:r>
              <w:rPr>
                <w:sz w:val="18"/>
                <w:szCs w:val="22"/>
              </w:rPr>
              <w:t xml:space="preserve"> </w:t>
            </w:r>
            <w:r w:rsidRPr="006B3A90">
              <w:rPr>
                <w:sz w:val="18"/>
                <w:szCs w:val="22"/>
              </w:rPr>
              <w:t>DNIT. Não existe obrigatoriedade da vistoria, no entanto, caso a empresa não deseje realizá-la, deverá fornecer Declaração de Pleno Conhecimento das</w:t>
            </w:r>
            <w:r>
              <w:rPr>
                <w:sz w:val="18"/>
                <w:szCs w:val="22"/>
              </w:rPr>
              <w:t xml:space="preserve"> </w:t>
            </w:r>
            <w:r w:rsidRPr="006B3A90">
              <w:rPr>
                <w:sz w:val="18"/>
                <w:szCs w:val="22"/>
              </w:rPr>
              <w:t>Condições de Vistoria do segmento da Rodovia em que será executado o serviço.</w:t>
            </w:r>
          </w:p>
          <w:p w14:paraId="20EAA390" w14:textId="4B2392C2" w:rsidR="0068067D" w:rsidRPr="28CF5659" w:rsidRDefault="0068067D" w:rsidP="00E3200D">
            <w:pPr>
              <w:jc w:val="both"/>
              <w:outlineLvl w:val="1"/>
              <w:rPr>
                <w:sz w:val="18"/>
                <w:szCs w:val="18"/>
              </w:rPr>
            </w:pPr>
            <w:hyperlink r:id="rId25" w:history="1">
              <w:r>
                <w:rPr>
                  <w:rFonts w:cs="ArialNarrow"/>
                  <w:color w:val="0000FF"/>
                  <w:sz w:val="18"/>
                  <w:szCs w:val="17"/>
                  <w:u w:val="single"/>
                </w:rPr>
                <w:t xml:space="preserve">Clique aqui para obter informações do </w:t>
              </w:r>
              <w:r w:rsidRPr="28A43464">
                <w:rPr>
                  <w:rFonts w:cs="ArialNarrow"/>
                  <w:color w:val="0000FF"/>
                  <w:sz w:val="18"/>
                  <w:szCs w:val="17"/>
                  <w:u w:val="single"/>
                </w:rPr>
                <w:t>edital</w:t>
              </w:r>
            </w:hyperlink>
            <w:r w:rsidRPr="28A43464">
              <w:rPr>
                <w:sz w:val="18"/>
                <w:szCs w:val="18"/>
              </w:rPr>
              <w:t>.</w:t>
            </w:r>
            <w:r w:rsidRPr="28CF5659">
              <w:rPr>
                <w:sz w:val="18"/>
                <w:szCs w:val="18"/>
              </w:rPr>
              <w:t xml:space="preserve"> </w:t>
            </w:r>
          </w:p>
        </w:tc>
      </w:tr>
    </w:tbl>
    <w:p w14:paraId="3A5988F4" w14:textId="77777777" w:rsidR="0068067D" w:rsidRDefault="0068067D" w:rsidP="00923F52">
      <w:pPr>
        <w:autoSpaceDE w:val="0"/>
        <w:autoSpaceDN w:val="0"/>
        <w:adjustRightInd w:val="0"/>
        <w:jc w:val="both"/>
        <w:rPr>
          <w:rFonts w:asciiTheme="majorHAnsi" w:hAnsiTheme="majorHAnsi"/>
        </w:rPr>
      </w:pPr>
    </w:p>
    <w:p w14:paraId="5265070F" w14:textId="77777777" w:rsidR="00F2522F" w:rsidRDefault="00F2522F" w:rsidP="00923F52">
      <w:pPr>
        <w:autoSpaceDE w:val="0"/>
        <w:autoSpaceDN w:val="0"/>
        <w:adjustRightInd w:val="0"/>
        <w:jc w:val="both"/>
        <w:rPr>
          <w:rFonts w:asciiTheme="majorHAnsi" w:hAnsiTheme="majorHAnsi"/>
        </w:rPr>
      </w:pPr>
    </w:p>
    <w:p w14:paraId="7FFC5BDE" w14:textId="77777777" w:rsidR="00D51B67" w:rsidRDefault="00D51B67" w:rsidP="00923F52">
      <w:pPr>
        <w:autoSpaceDE w:val="0"/>
        <w:autoSpaceDN w:val="0"/>
        <w:adjustRightInd w:val="0"/>
        <w:jc w:val="both"/>
        <w:rPr>
          <w:rFonts w:asciiTheme="majorHAnsi" w:hAnsiTheme="majorHAnsi"/>
        </w:rPr>
      </w:pPr>
    </w:p>
    <w:p w14:paraId="457B680D" w14:textId="77777777" w:rsidR="00923F52" w:rsidRDefault="00923F52"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2A381F11" wp14:editId="460C8F77">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3C77526" w14:textId="77777777" w:rsidR="00300F58" w:rsidRPr="00ED3A0D" w:rsidRDefault="00300F58" w:rsidP="00300F58">
      <w:pPr>
        <w:autoSpaceDE w:val="0"/>
        <w:autoSpaceDN w:val="0"/>
        <w:adjustRightInd w:val="0"/>
        <w:jc w:val="both"/>
        <w:rPr>
          <w:rFonts w:asciiTheme="majorHAnsi" w:hAnsiTheme="majorHAnsi"/>
        </w:rPr>
      </w:pPr>
    </w:p>
    <w:p w14:paraId="15E5E42F" w14:textId="77777777" w:rsidR="00300F58" w:rsidRPr="00ED3A0D" w:rsidRDefault="00300F58" w:rsidP="00300F58">
      <w:pPr>
        <w:autoSpaceDE w:val="0"/>
        <w:autoSpaceDN w:val="0"/>
        <w:adjustRightInd w:val="0"/>
        <w:jc w:val="both"/>
        <w:rPr>
          <w:rFonts w:asciiTheme="majorHAnsi" w:hAnsiTheme="majorHAnsi"/>
        </w:rPr>
      </w:pPr>
    </w:p>
    <w:p w14:paraId="76285165" w14:textId="4F15A95F" w:rsidR="00300F58"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37DD71F" w14:textId="77777777" w:rsidR="001F7AC3" w:rsidRPr="001F7AC3" w:rsidRDefault="001F7AC3" w:rsidP="001F7AC3">
      <w:pPr>
        <w:autoSpaceDE w:val="0"/>
        <w:autoSpaceDN w:val="0"/>
        <w:adjustRightInd w:val="0"/>
        <w:jc w:val="both"/>
        <w:rPr>
          <w:rFonts w:asciiTheme="majorHAnsi" w:hAnsiTheme="majorHAnsi"/>
        </w:rPr>
      </w:pPr>
    </w:p>
    <w:p w14:paraId="30C3C0FB" w14:textId="77777777" w:rsidR="00F56786" w:rsidRDefault="00F56786" w:rsidP="00F52335">
      <w:pPr>
        <w:autoSpaceDE w:val="0"/>
        <w:autoSpaceDN w:val="0"/>
        <w:adjustRightInd w:val="0"/>
        <w:jc w:val="center"/>
        <w:rPr>
          <w:rFonts w:asciiTheme="majorHAnsi" w:hAnsiTheme="majorHAnsi"/>
          <w:b/>
        </w:rPr>
      </w:pPr>
    </w:p>
    <w:p w14:paraId="7CE9B398" w14:textId="3E4BC96F" w:rsidR="00295FFF" w:rsidRPr="00295FFF" w:rsidRDefault="00295FFF" w:rsidP="00295FFF">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295FFF">
        <w:rPr>
          <w:rFonts w:asciiTheme="majorHAnsi" w:hAnsiTheme="majorHAnsi"/>
          <w:b/>
        </w:rPr>
        <w:t xml:space="preserve">SAAE – SERVIÇO </w:t>
      </w:r>
      <w:r w:rsidRPr="00295FFF">
        <w:rPr>
          <w:rFonts w:asciiTheme="majorHAnsi" w:hAnsiTheme="majorHAnsi"/>
          <w:b/>
        </w:rPr>
        <w:t xml:space="preserve">AUTÔNOMO DE ÁGUA E ESGOTO DE ELÓI MENDES, MINAS GERAIS. AVISO DE EDITAL DE LICITAÇÃO 06/2021. TOMADA DE PREÇOS Nº 01/2021. PROCESSO LICITATÓRIO Nº 10/2021. </w:t>
      </w:r>
    </w:p>
    <w:p w14:paraId="7A02AF1D" w14:textId="5632E611" w:rsidR="00295FFF" w:rsidRPr="00295FFF" w:rsidRDefault="00295FFF" w:rsidP="00295FFF">
      <w:pPr>
        <w:autoSpaceDE w:val="0"/>
        <w:autoSpaceDN w:val="0"/>
        <w:adjustRightInd w:val="0"/>
        <w:jc w:val="both"/>
        <w:rPr>
          <w:rFonts w:asciiTheme="majorHAnsi" w:hAnsiTheme="majorHAnsi"/>
        </w:rPr>
      </w:pPr>
      <w:r w:rsidRPr="00295FFF">
        <w:rPr>
          <w:rFonts w:asciiTheme="majorHAnsi" w:hAnsiTheme="majorHAnsi"/>
        </w:rPr>
        <w:t xml:space="preserve">Objeto: contratação de empresa apta à recuperação estrutural do reservatório elevado da Praça do Triângulo. Abertura: 05/03/2021. Mais informações pelo site </w:t>
      </w:r>
      <w:hyperlink r:id="rId27" w:history="1">
        <w:r w:rsidR="006D5455" w:rsidRPr="00386763">
          <w:rPr>
            <w:rStyle w:val="Hyperlink"/>
            <w:rFonts w:asciiTheme="majorHAnsi" w:hAnsiTheme="majorHAnsi"/>
          </w:rPr>
          <w:t>www.saaeeloimendes.com.br</w:t>
        </w:r>
      </w:hyperlink>
      <w:r w:rsidR="006D5455">
        <w:rPr>
          <w:rFonts w:asciiTheme="majorHAnsi" w:hAnsiTheme="majorHAnsi"/>
        </w:rPr>
        <w:t xml:space="preserve"> </w:t>
      </w:r>
      <w:r w:rsidRPr="00295FFF">
        <w:rPr>
          <w:rFonts w:asciiTheme="majorHAnsi" w:hAnsiTheme="majorHAnsi"/>
        </w:rPr>
        <w:t xml:space="preserve">ou pelo telefone (35) 3264-0550. </w:t>
      </w:r>
    </w:p>
    <w:p w14:paraId="5404E092" w14:textId="77777777" w:rsidR="00295FFF" w:rsidRDefault="00295FFF" w:rsidP="00295FFF">
      <w:pPr>
        <w:autoSpaceDE w:val="0"/>
        <w:autoSpaceDN w:val="0"/>
        <w:adjustRightInd w:val="0"/>
        <w:jc w:val="both"/>
        <w:rPr>
          <w:rFonts w:asciiTheme="majorHAnsi" w:hAnsiTheme="majorHAnsi"/>
        </w:rPr>
      </w:pPr>
    </w:p>
    <w:p w14:paraId="1C6B2328" w14:textId="77777777" w:rsidR="006E284B" w:rsidRDefault="006E284B" w:rsidP="00295FFF">
      <w:pPr>
        <w:autoSpaceDE w:val="0"/>
        <w:autoSpaceDN w:val="0"/>
        <w:adjustRightInd w:val="0"/>
        <w:jc w:val="both"/>
        <w:rPr>
          <w:rFonts w:asciiTheme="majorHAnsi" w:hAnsiTheme="majorHAnsi"/>
        </w:rPr>
      </w:pPr>
    </w:p>
    <w:p w14:paraId="3F7118CC" w14:textId="2727FAE4" w:rsidR="006E284B" w:rsidRPr="006E284B" w:rsidRDefault="006E284B" w:rsidP="00295FFF">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Pr="00682003">
        <w:rPr>
          <w:rFonts w:asciiTheme="majorHAnsi" w:hAnsiTheme="majorHAnsi"/>
          <w:b/>
        </w:rPr>
        <w:t xml:space="preserve">PREFEITURA MUNICIPAL </w:t>
      </w:r>
      <w:r w:rsidRPr="006E284B">
        <w:rPr>
          <w:rFonts w:asciiTheme="majorHAnsi" w:hAnsiTheme="majorHAnsi"/>
          <w:b/>
        </w:rPr>
        <w:t xml:space="preserve">DE CAMACHO/MG TOMADA DE PREÇOS Nº 01/2021 </w:t>
      </w:r>
    </w:p>
    <w:p w14:paraId="553070A6" w14:textId="70D12A2B" w:rsidR="006E284B" w:rsidRDefault="006E284B" w:rsidP="00295FFF">
      <w:pPr>
        <w:autoSpaceDE w:val="0"/>
        <w:autoSpaceDN w:val="0"/>
        <w:adjustRightInd w:val="0"/>
        <w:jc w:val="both"/>
        <w:rPr>
          <w:rFonts w:asciiTheme="majorHAnsi" w:hAnsiTheme="majorHAnsi"/>
        </w:rPr>
      </w:pPr>
      <w:r w:rsidRPr="006E284B">
        <w:rPr>
          <w:rFonts w:asciiTheme="majorHAnsi" w:hAnsiTheme="majorHAnsi"/>
        </w:rPr>
        <w:t>Torna pública a abertura do Processo de Licitação nº 09/2021 - Tomada de Preços nº 01/2021 para a Contratação de Empresa para Pavimentação de Logradouros Públicos. Sessão de abertura no dia 08 de março de 2021 às 09 horas. Informações na Prefeitura Municipal de Camacho/MG, Praça Padre Alberto, 208, Centro, Camacho/MG, tel.: (37) 3343-1273 e vi</w:t>
      </w:r>
      <w:r>
        <w:rPr>
          <w:rFonts w:asciiTheme="majorHAnsi" w:hAnsiTheme="majorHAnsi"/>
        </w:rPr>
        <w:t xml:space="preserve">a e-mail: </w:t>
      </w:r>
      <w:hyperlink r:id="rId28" w:history="1">
        <w:r w:rsidRPr="00386763">
          <w:rPr>
            <w:rStyle w:val="Hyperlink"/>
            <w:rFonts w:asciiTheme="majorHAnsi" w:hAnsiTheme="majorHAnsi"/>
          </w:rPr>
          <w:t>cplcamacho@gmail.com</w:t>
        </w:r>
      </w:hyperlink>
      <w:r>
        <w:rPr>
          <w:rFonts w:asciiTheme="majorHAnsi" w:hAnsiTheme="majorHAnsi"/>
        </w:rPr>
        <w:t xml:space="preserve">. </w:t>
      </w:r>
    </w:p>
    <w:p w14:paraId="021374B6" w14:textId="77777777" w:rsidR="006E284B" w:rsidRDefault="006E284B" w:rsidP="00295FFF">
      <w:pPr>
        <w:autoSpaceDE w:val="0"/>
        <w:autoSpaceDN w:val="0"/>
        <w:adjustRightInd w:val="0"/>
        <w:jc w:val="both"/>
        <w:rPr>
          <w:rFonts w:asciiTheme="majorHAnsi" w:hAnsiTheme="majorHAnsi"/>
        </w:rPr>
      </w:pPr>
    </w:p>
    <w:p w14:paraId="5A2836C0" w14:textId="77777777" w:rsidR="00295FFF" w:rsidRDefault="00295FFF" w:rsidP="00F52335">
      <w:pPr>
        <w:autoSpaceDE w:val="0"/>
        <w:autoSpaceDN w:val="0"/>
        <w:adjustRightInd w:val="0"/>
        <w:jc w:val="center"/>
        <w:rPr>
          <w:rFonts w:asciiTheme="majorHAnsi" w:hAnsiTheme="majorHAnsi"/>
          <w:b/>
        </w:rPr>
      </w:pPr>
    </w:p>
    <w:p w14:paraId="76DAFCEE" w14:textId="2F3D4B40" w:rsidR="00682003" w:rsidRDefault="00F56786" w:rsidP="00641276">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682003" w:rsidRPr="00682003">
        <w:rPr>
          <w:rFonts w:asciiTheme="majorHAnsi" w:hAnsiTheme="majorHAnsi"/>
          <w:b/>
        </w:rPr>
        <w:t>PREFEITURA MUNICIPAL DE CONSELHEIRO LAFAIETE/MG CONCORRÊNCIA PÚBLICA Nº 002/2021</w:t>
      </w:r>
      <w:r w:rsidR="00682003" w:rsidRPr="00682003">
        <w:rPr>
          <w:rFonts w:asciiTheme="majorHAnsi" w:hAnsiTheme="majorHAnsi"/>
        </w:rPr>
        <w:t xml:space="preserve"> </w:t>
      </w:r>
    </w:p>
    <w:p w14:paraId="152FD7BB" w14:textId="4237BB4C" w:rsidR="00682003" w:rsidRPr="00682003" w:rsidRDefault="00682003" w:rsidP="00641276">
      <w:pPr>
        <w:autoSpaceDE w:val="0"/>
        <w:autoSpaceDN w:val="0"/>
        <w:adjustRightInd w:val="0"/>
        <w:jc w:val="both"/>
        <w:rPr>
          <w:rFonts w:asciiTheme="majorHAnsi" w:hAnsiTheme="majorHAnsi"/>
        </w:rPr>
      </w:pPr>
      <w:r w:rsidRPr="00682003">
        <w:rPr>
          <w:rFonts w:asciiTheme="majorHAnsi" w:hAnsiTheme="majorHAnsi"/>
        </w:rPr>
        <w:t xml:space="preserve">A PMCL/MG torna público que fará realizar licitação, na modalidade CONCORRÊNCIA PÚBLICA que se destina a contratação pelo sistema de Registro de Preços de empresa especializada para prestação de serviços de limpeza urbana na sede, distritos, povoados e estradas vicinais do Município de Conselheiro Lafaiete, de acordo com especificações, quantitativos e condições contidos no Anexo I, integrante do Edital. Data de Credenciamento/recebimento das propostas/documentação: dia 24/03/2021 às 09h:30min, no Edifício Solar Barão de Suassuí, situado na Rua Barão do Suassuí, 106 - Boa Vista, Conselheiro Lafaiete - MG, 36400-000. Esclarecimentos pelo telefone (31) 3769- 2533 ou e-mail: </w:t>
      </w:r>
      <w:hyperlink r:id="rId29" w:history="1">
        <w:r w:rsidRPr="00386763">
          <w:rPr>
            <w:rStyle w:val="Hyperlink"/>
            <w:rFonts w:asciiTheme="majorHAnsi" w:hAnsiTheme="majorHAnsi"/>
          </w:rPr>
          <w:t>licita.lafaiete@gmail.com</w:t>
        </w:r>
      </w:hyperlink>
      <w:r w:rsidRPr="00682003">
        <w:rPr>
          <w:rFonts w:asciiTheme="majorHAnsi" w:hAnsiTheme="majorHAnsi"/>
        </w:rPr>
        <w:t>.</w:t>
      </w:r>
      <w:r>
        <w:rPr>
          <w:rFonts w:asciiTheme="majorHAnsi" w:hAnsiTheme="majorHAnsi"/>
        </w:rPr>
        <w:t xml:space="preserve"> </w:t>
      </w:r>
      <w:r w:rsidRPr="00682003">
        <w:rPr>
          <w:rFonts w:asciiTheme="majorHAnsi" w:hAnsiTheme="majorHAnsi"/>
        </w:rPr>
        <w:t xml:space="preserve">O edital poderá ser retirado pelo site: </w:t>
      </w:r>
      <w:hyperlink r:id="rId30" w:history="1">
        <w:r w:rsidRPr="00386763">
          <w:rPr>
            <w:rStyle w:val="Hyperlink"/>
            <w:rFonts w:asciiTheme="majorHAnsi" w:hAnsiTheme="majorHAnsi"/>
          </w:rPr>
          <w:t>www.conselheirolafaiete.mg.gov.br</w:t>
        </w:r>
      </w:hyperlink>
      <w:r w:rsidRPr="00682003">
        <w:rPr>
          <w:rFonts w:asciiTheme="majorHAnsi" w:hAnsiTheme="majorHAnsi"/>
        </w:rPr>
        <w:t>.</w:t>
      </w:r>
      <w:r>
        <w:rPr>
          <w:rFonts w:asciiTheme="majorHAnsi" w:hAnsiTheme="majorHAnsi"/>
        </w:rPr>
        <w:t xml:space="preserve"> </w:t>
      </w:r>
    </w:p>
    <w:p w14:paraId="60D09E5D" w14:textId="77777777" w:rsidR="00682003" w:rsidRDefault="00682003" w:rsidP="00641276">
      <w:pPr>
        <w:autoSpaceDE w:val="0"/>
        <w:autoSpaceDN w:val="0"/>
        <w:adjustRightInd w:val="0"/>
        <w:jc w:val="both"/>
        <w:rPr>
          <w:rFonts w:asciiTheme="majorHAnsi" w:hAnsiTheme="majorHAnsi"/>
        </w:rPr>
      </w:pPr>
    </w:p>
    <w:p w14:paraId="025D5F44" w14:textId="77777777" w:rsidR="005F13AE" w:rsidRDefault="005F13AE" w:rsidP="00641276">
      <w:pPr>
        <w:autoSpaceDE w:val="0"/>
        <w:autoSpaceDN w:val="0"/>
        <w:adjustRightInd w:val="0"/>
        <w:jc w:val="both"/>
        <w:rPr>
          <w:rFonts w:asciiTheme="majorHAnsi" w:hAnsiTheme="majorHAnsi"/>
        </w:rPr>
      </w:pPr>
    </w:p>
    <w:p w14:paraId="5305E465" w14:textId="0E44C35E" w:rsidR="005F13AE" w:rsidRPr="005F13AE" w:rsidRDefault="005F13AE" w:rsidP="00641276">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Pr="00682003">
        <w:rPr>
          <w:rFonts w:asciiTheme="majorHAnsi" w:hAnsiTheme="majorHAnsi"/>
          <w:b/>
        </w:rPr>
        <w:t xml:space="preserve">PREFEITURA MUNICIPAL </w:t>
      </w:r>
      <w:r w:rsidRPr="005F13AE">
        <w:rPr>
          <w:rFonts w:asciiTheme="majorHAnsi" w:hAnsiTheme="majorHAnsi"/>
          <w:b/>
        </w:rPr>
        <w:t>DE CRUZEIRO DA FORTAL</w:t>
      </w:r>
      <w:r w:rsidRPr="005F13AE">
        <w:rPr>
          <w:rFonts w:asciiTheme="majorHAnsi" w:hAnsiTheme="majorHAnsi"/>
          <w:b/>
        </w:rPr>
        <w:t>EZA/MG T.P 07/2020</w:t>
      </w:r>
    </w:p>
    <w:p w14:paraId="531C6B4D" w14:textId="04DD8B0C" w:rsidR="005F13AE" w:rsidRDefault="005F13AE" w:rsidP="00641276">
      <w:pPr>
        <w:autoSpaceDE w:val="0"/>
        <w:autoSpaceDN w:val="0"/>
        <w:adjustRightInd w:val="0"/>
        <w:jc w:val="both"/>
        <w:rPr>
          <w:rFonts w:asciiTheme="majorHAnsi" w:hAnsiTheme="majorHAnsi"/>
        </w:rPr>
      </w:pPr>
      <w:r w:rsidRPr="005F13AE">
        <w:rPr>
          <w:rFonts w:asciiTheme="majorHAnsi" w:hAnsiTheme="majorHAnsi"/>
        </w:rPr>
        <w:t xml:space="preserve"> Torna público que Adjudicou o Processo nº: 42/2020; Tomada de Preços 07/2020 em 13/08/2020. Objeto: Contratação De Empresa Especializada Para Execução De Obra De Pavimentação Asfáltica Em Cbuq Com Espessura De 3,0 (Três) Centímetros E Extensão De 400 Metros Lineares, Com Sarjeta – Em Trecho Da Estrada Vicinal Que Inicia Após A Sede Do Município De Cruzeiro Da Fortaleza</w:t>
      </w:r>
      <w:r>
        <w:rPr>
          <w:rFonts w:asciiTheme="majorHAnsi" w:hAnsiTheme="majorHAnsi"/>
        </w:rPr>
        <w:t xml:space="preserve"> </w:t>
      </w:r>
      <w:r w:rsidRPr="005F13AE">
        <w:rPr>
          <w:rFonts w:asciiTheme="majorHAnsi" w:hAnsiTheme="majorHAnsi"/>
        </w:rPr>
        <w:t>-</w:t>
      </w:r>
      <w:r>
        <w:rPr>
          <w:rFonts w:asciiTheme="majorHAnsi" w:hAnsiTheme="majorHAnsi"/>
        </w:rPr>
        <w:t xml:space="preserve"> </w:t>
      </w:r>
      <w:r w:rsidRPr="005F13AE">
        <w:rPr>
          <w:rFonts w:asciiTheme="majorHAnsi" w:hAnsiTheme="majorHAnsi"/>
        </w:rPr>
        <w:t xml:space="preserve">Mg E Interliga A Comunidade De São Lázaro, Conforme Termo De Convênio Nº 1491000791/2020, Firmado Entre A Secretaria De Estado De Governo – Segov E O Município De Cruzeiro Da Fortaleza-MG. O extrato do contrato se encontra disponível no site: </w:t>
      </w:r>
      <w:hyperlink r:id="rId31" w:history="1">
        <w:r w:rsidR="00810C96" w:rsidRPr="00386763">
          <w:rPr>
            <w:rStyle w:val="Hyperlink"/>
            <w:rFonts w:asciiTheme="majorHAnsi" w:hAnsiTheme="majorHAnsi"/>
          </w:rPr>
          <w:t>www.cruzeirodafortaleza.mg.gov.br</w:t>
        </w:r>
      </w:hyperlink>
      <w:r w:rsidRPr="005F13AE">
        <w:rPr>
          <w:rFonts w:asciiTheme="majorHAnsi" w:hAnsiTheme="majorHAnsi"/>
        </w:rPr>
        <w:t>;</w:t>
      </w:r>
      <w:r w:rsidR="00810C96">
        <w:rPr>
          <w:rFonts w:asciiTheme="majorHAnsi" w:hAnsiTheme="majorHAnsi"/>
        </w:rPr>
        <w:t xml:space="preserve"> </w:t>
      </w:r>
      <w:r w:rsidRPr="005F13AE">
        <w:rPr>
          <w:rFonts w:asciiTheme="majorHAnsi" w:hAnsiTheme="majorHAnsi"/>
        </w:rPr>
        <w:t xml:space="preserve">Data: 15/02/2021. </w:t>
      </w:r>
    </w:p>
    <w:p w14:paraId="1ABBA832" w14:textId="77777777" w:rsidR="005F13AE" w:rsidRDefault="005F13AE" w:rsidP="00641276">
      <w:pPr>
        <w:autoSpaceDE w:val="0"/>
        <w:autoSpaceDN w:val="0"/>
        <w:adjustRightInd w:val="0"/>
        <w:jc w:val="both"/>
        <w:rPr>
          <w:rFonts w:asciiTheme="majorHAnsi" w:hAnsiTheme="majorHAnsi"/>
        </w:rPr>
      </w:pPr>
    </w:p>
    <w:p w14:paraId="04F75FBD" w14:textId="77777777" w:rsidR="006E284B" w:rsidRDefault="006E284B" w:rsidP="00641276">
      <w:pPr>
        <w:autoSpaceDE w:val="0"/>
        <w:autoSpaceDN w:val="0"/>
        <w:adjustRightInd w:val="0"/>
        <w:jc w:val="both"/>
        <w:rPr>
          <w:rFonts w:asciiTheme="majorHAnsi" w:hAnsiTheme="majorHAnsi"/>
        </w:rPr>
      </w:pPr>
    </w:p>
    <w:p w14:paraId="4CB53BDE" w14:textId="5B5CB38D" w:rsidR="006E284B" w:rsidRPr="006E284B" w:rsidRDefault="006E284B" w:rsidP="00641276">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Pr="00682003">
        <w:rPr>
          <w:rFonts w:asciiTheme="majorHAnsi" w:hAnsiTheme="majorHAnsi"/>
          <w:b/>
        </w:rPr>
        <w:t xml:space="preserve">PREFEITURA MUNICIPAL </w:t>
      </w:r>
      <w:r w:rsidRPr="006E284B">
        <w:rPr>
          <w:rFonts w:asciiTheme="majorHAnsi" w:hAnsiTheme="majorHAnsi"/>
          <w:b/>
        </w:rPr>
        <w:t xml:space="preserve">DE ESPINOSA/MG TP Nº 01/2021 </w:t>
      </w:r>
    </w:p>
    <w:p w14:paraId="212097C0" w14:textId="5FC6962D" w:rsidR="006E284B" w:rsidRDefault="006E284B" w:rsidP="00641276">
      <w:pPr>
        <w:autoSpaceDE w:val="0"/>
        <w:autoSpaceDN w:val="0"/>
        <w:adjustRightInd w:val="0"/>
        <w:jc w:val="both"/>
        <w:rPr>
          <w:rFonts w:asciiTheme="majorHAnsi" w:hAnsiTheme="majorHAnsi"/>
        </w:rPr>
      </w:pPr>
      <w:r w:rsidRPr="006E284B">
        <w:rPr>
          <w:rFonts w:asciiTheme="majorHAnsi" w:hAnsiTheme="majorHAnsi"/>
        </w:rPr>
        <w:t>A Prefeitura de Espinosa/MG, comunica realização de Tomada de Preços nº 01/2021, Processo: 13/2021 - Menor Preço Global - Objeto: Contratação de empresa da área de en</w:t>
      </w:r>
      <w:r>
        <w:rPr>
          <w:rFonts w:asciiTheme="majorHAnsi" w:hAnsiTheme="majorHAnsi"/>
        </w:rPr>
        <w:t>genharia ou arquitetura e urba</w:t>
      </w:r>
      <w:r w:rsidRPr="006E284B">
        <w:rPr>
          <w:rFonts w:asciiTheme="majorHAnsi" w:hAnsiTheme="majorHAnsi"/>
        </w:rPr>
        <w:t xml:space="preserve">nismo para realizar a construção da </w:t>
      </w:r>
      <w:r>
        <w:rPr>
          <w:rFonts w:asciiTheme="majorHAnsi" w:hAnsiTheme="majorHAnsi"/>
        </w:rPr>
        <w:t>quadra poliesportiva na comuni</w:t>
      </w:r>
      <w:r w:rsidRPr="006E284B">
        <w:rPr>
          <w:rFonts w:asciiTheme="majorHAnsi" w:hAnsiTheme="majorHAnsi"/>
        </w:rPr>
        <w:t xml:space="preserve">dade do capivara, no município de Espinosa/MG, em conformidade com os dispositivos constantes nos anexos que fazem parte do edital - Sessão de julgamento às 08:00h do dia 08 de março de 2021 na sala de licitações da Prefeitura, na Praça Coronel Heitor Antunes, 132, Centro, CEP: 39.510-000 - Edital na íntegra no local, das 07:00 às 13:00h - </w:t>
      </w:r>
      <w:hyperlink r:id="rId32" w:history="1">
        <w:r w:rsidRPr="00386763">
          <w:rPr>
            <w:rStyle w:val="Hyperlink"/>
            <w:rFonts w:asciiTheme="majorHAnsi" w:hAnsiTheme="majorHAnsi"/>
          </w:rPr>
          <w:t>licitacao.espinosamg@hotmail.com</w:t>
        </w:r>
      </w:hyperlink>
      <w:r>
        <w:rPr>
          <w:rFonts w:asciiTheme="majorHAnsi" w:hAnsiTheme="majorHAnsi"/>
        </w:rPr>
        <w:t xml:space="preserve">. </w:t>
      </w:r>
    </w:p>
    <w:p w14:paraId="7A6A7329" w14:textId="77777777" w:rsidR="006E284B" w:rsidRDefault="006E284B" w:rsidP="00641276">
      <w:pPr>
        <w:autoSpaceDE w:val="0"/>
        <w:autoSpaceDN w:val="0"/>
        <w:adjustRightInd w:val="0"/>
        <w:jc w:val="both"/>
        <w:rPr>
          <w:rFonts w:asciiTheme="majorHAnsi" w:hAnsiTheme="majorHAnsi"/>
        </w:rPr>
      </w:pPr>
    </w:p>
    <w:p w14:paraId="3C9A2C42" w14:textId="77777777" w:rsidR="005F13AE" w:rsidRDefault="005F13AE" w:rsidP="00641276">
      <w:pPr>
        <w:autoSpaceDE w:val="0"/>
        <w:autoSpaceDN w:val="0"/>
        <w:adjustRightInd w:val="0"/>
        <w:jc w:val="both"/>
        <w:rPr>
          <w:rFonts w:asciiTheme="majorHAnsi" w:hAnsiTheme="majorHAnsi"/>
        </w:rPr>
      </w:pPr>
    </w:p>
    <w:p w14:paraId="7056506C" w14:textId="6A1CE999" w:rsidR="005F13AE" w:rsidRDefault="005F13AE" w:rsidP="00641276">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Pr="00682003">
        <w:rPr>
          <w:rFonts w:asciiTheme="majorHAnsi" w:hAnsiTheme="majorHAnsi"/>
          <w:b/>
        </w:rPr>
        <w:t xml:space="preserve">PREFEITURA MUNICIPAL </w:t>
      </w:r>
      <w:r w:rsidRPr="005F13AE">
        <w:rPr>
          <w:rFonts w:asciiTheme="majorHAnsi" w:hAnsiTheme="majorHAnsi"/>
          <w:b/>
        </w:rPr>
        <w:t>DE MATA VERDE/MG PREGÃO PRESENCIAL Nº 029/2021</w:t>
      </w:r>
      <w:r w:rsidRPr="005F13AE">
        <w:rPr>
          <w:rFonts w:asciiTheme="majorHAnsi" w:hAnsiTheme="majorHAnsi"/>
        </w:rPr>
        <w:t xml:space="preserve"> </w:t>
      </w:r>
    </w:p>
    <w:p w14:paraId="01A0AA3C" w14:textId="343C38B3" w:rsidR="005F13AE" w:rsidRDefault="005F13AE" w:rsidP="00641276">
      <w:pPr>
        <w:autoSpaceDE w:val="0"/>
        <w:autoSpaceDN w:val="0"/>
        <w:adjustRightInd w:val="0"/>
        <w:jc w:val="both"/>
        <w:rPr>
          <w:rFonts w:asciiTheme="majorHAnsi" w:hAnsiTheme="majorHAnsi"/>
        </w:rPr>
      </w:pPr>
      <w:r w:rsidRPr="005F13AE">
        <w:rPr>
          <w:rFonts w:asciiTheme="majorHAnsi" w:hAnsiTheme="majorHAnsi"/>
        </w:rPr>
        <w:t>Objeto: Contrato de prestação de serviços de limpeza de ruas, pintura de meio fio, paisagismo, recuperação de pavimentação de vias u</w:t>
      </w:r>
      <w:r>
        <w:rPr>
          <w:rFonts w:asciiTheme="majorHAnsi" w:hAnsiTheme="majorHAnsi"/>
        </w:rPr>
        <w:t>rba</w:t>
      </w:r>
      <w:r w:rsidRPr="005F13AE">
        <w:rPr>
          <w:rFonts w:asciiTheme="majorHAnsi" w:hAnsiTheme="majorHAnsi"/>
        </w:rPr>
        <w:t xml:space="preserve">nas, roçada e acero das estradas vicinais no município de Mata Verde/ MG. Abertura dia: 03/03/2021 às 11:00 horas. Informações: (33) 3722- 1687 - E-mail: </w:t>
      </w:r>
      <w:hyperlink r:id="rId33" w:history="1">
        <w:r w:rsidR="00A27BA3" w:rsidRPr="00386763">
          <w:rPr>
            <w:rStyle w:val="Hyperlink"/>
            <w:rFonts w:asciiTheme="majorHAnsi" w:hAnsiTheme="majorHAnsi"/>
          </w:rPr>
          <w:t>pmmv@mataverde.mg.gov.br</w:t>
        </w:r>
      </w:hyperlink>
      <w:r w:rsidR="00A27BA3">
        <w:rPr>
          <w:rFonts w:asciiTheme="majorHAnsi" w:hAnsiTheme="majorHAnsi"/>
        </w:rPr>
        <w:t xml:space="preserve"> </w:t>
      </w:r>
      <w:r w:rsidRPr="005F13AE">
        <w:rPr>
          <w:rFonts w:asciiTheme="majorHAnsi" w:hAnsiTheme="majorHAnsi"/>
        </w:rPr>
        <w:t xml:space="preserve">- </w:t>
      </w:r>
      <w:hyperlink r:id="rId34" w:history="1">
        <w:r w:rsidRPr="00386763">
          <w:rPr>
            <w:rStyle w:val="Hyperlink"/>
            <w:rFonts w:asciiTheme="majorHAnsi" w:hAnsiTheme="majorHAnsi"/>
          </w:rPr>
          <w:t>nandaalves_mv@hotmail.com</w:t>
        </w:r>
      </w:hyperlink>
      <w:r>
        <w:rPr>
          <w:rFonts w:asciiTheme="majorHAnsi" w:hAnsiTheme="majorHAnsi"/>
        </w:rPr>
        <w:t xml:space="preserve">. </w:t>
      </w:r>
    </w:p>
    <w:p w14:paraId="0BAF7380" w14:textId="77777777" w:rsidR="005F13AE" w:rsidRPr="00682003" w:rsidRDefault="005F13AE" w:rsidP="00641276">
      <w:pPr>
        <w:autoSpaceDE w:val="0"/>
        <w:autoSpaceDN w:val="0"/>
        <w:adjustRightInd w:val="0"/>
        <w:jc w:val="both"/>
        <w:rPr>
          <w:rFonts w:asciiTheme="majorHAnsi" w:hAnsiTheme="majorHAnsi"/>
        </w:rPr>
      </w:pPr>
    </w:p>
    <w:p w14:paraId="3E584ED5" w14:textId="77777777" w:rsidR="00682003" w:rsidRPr="00682003" w:rsidRDefault="00682003" w:rsidP="00641276">
      <w:pPr>
        <w:autoSpaceDE w:val="0"/>
        <w:autoSpaceDN w:val="0"/>
        <w:adjustRightInd w:val="0"/>
        <w:jc w:val="both"/>
        <w:rPr>
          <w:rFonts w:asciiTheme="majorHAnsi" w:hAnsiTheme="majorHAnsi"/>
        </w:rPr>
      </w:pPr>
    </w:p>
    <w:p w14:paraId="5A18930A" w14:textId="77777777" w:rsidR="00682003" w:rsidRDefault="00682003" w:rsidP="00641276">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Pr="00682003">
        <w:rPr>
          <w:rFonts w:asciiTheme="majorHAnsi" w:hAnsiTheme="majorHAnsi"/>
          <w:b/>
        </w:rPr>
        <w:t>PREFEITURA MUNICIPAL DE RIBEIRÃO DAS NEVES/MG CONCORRÊNCIA 010/2021</w:t>
      </w:r>
      <w:r w:rsidRPr="00682003">
        <w:rPr>
          <w:rFonts w:asciiTheme="majorHAnsi" w:hAnsiTheme="majorHAnsi"/>
        </w:rPr>
        <w:t xml:space="preserve"> </w:t>
      </w:r>
    </w:p>
    <w:p w14:paraId="5CD518E5" w14:textId="6032E3D7" w:rsidR="00682003" w:rsidRDefault="00682003" w:rsidP="00641276">
      <w:pPr>
        <w:autoSpaceDE w:val="0"/>
        <w:autoSpaceDN w:val="0"/>
        <w:adjustRightInd w:val="0"/>
        <w:jc w:val="both"/>
        <w:rPr>
          <w:rFonts w:asciiTheme="majorHAnsi" w:hAnsiTheme="majorHAnsi"/>
        </w:rPr>
      </w:pPr>
      <w:r>
        <w:rPr>
          <w:rFonts w:asciiTheme="majorHAnsi" w:hAnsiTheme="majorHAnsi"/>
        </w:rPr>
        <w:t>T</w:t>
      </w:r>
      <w:r w:rsidRPr="00682003">
        <w:rPr>
          <w:rFonts w:asciiTheme="majorHAnsi" w:hAnsiTheme="majorHAnsi"/>
        </w:rPr>
        <w:t xml:space="preserve">orna público que se encontra disponível no site </w:t>
      </w:r>
      <w:hyperlink r:id="rId35" w:history="1">
        <w:r w:rsidR="00A27BA3" w:rsidRPr="00386763">
          <w:rPr>
            <w:rStyle w:val="Hyperlink"/>
            <w:rFonts w:asciiTheme="majorHAnsi" w:hAnsiTheme="majorHAnsi"/>
          </w:rPr>
          <w:t>www.ribeiraodasneves.mg.gov.br</w:t>
        </w:r>
      </w:hyperlink>
      <w:r w:rsidR="00A27BA3">
        <w:rPr>
          <w:rFonts w:asciiTheme="majorHAnsi" w:hAnsiTheme="majorHAnsi"/>
        </w:rPr>
        <w:t xml:space="preserve">, </w:t>
      </w:r>
      <w:r w:rsidRPr="00682003">
        <w:rPr>
          <w:rFonts w:asciiTheme="majorHAnsi" w:hAnsiTheme="majorHAnsi"/>
        </w:rPr>
        <w:t>o edital de Concorrência 010/2021. Objeto: Contratação de Empresa Especializada Para Prestação de Serviços de Urbanização Pavimentação e Recapeamento de Ruas em Diversos Logradouros do Município de Ribeirão Das Neves – MG. A data para realização de sess</w:t>
      </w:r>
      <w:r>
        <w:rPr>
          <w:rFonts w:asciiTheme="majorHAnsi" w:hAnsiTheme="majorHAnsi"/>
        </w:rPr>
        <w:t>ão será dia 23/03/2021 as 09:00.</w:t>
      </w:r>
    </w:p>
    <w:p w14:paraId="54D827BB" w14:textId="77777777" w:rsidR="00682003" w:rsidRDefault="00682003" w:rsidP="00641276">
      <w:pPr>
        <w:autoSpaceDE w:val="0"/>
        <w:autoSpaceDN w:val="0"/>
        <w:adjustRightInd w:val="0"/>
        <w:jc w:val="both"/>
        <w:rPr>
          <w:rFonts w:asciiTheme="majorHAnsi" w:hAnsiTheme="majorHAnsi"/>
        </w:rPr>
      </w:pPr>
    </w:p>
    <w:p w14:paraId="2E344E28" w14:textId="77777777" w:rsidR="006B5996" w:rsidRDefault="006B5996" w:rsidP="00641276">
      <w:pPr>
        <w:autoSpaceDE w:val="0"/>
        <w:autoSpaceDN w:val="0"/>
        <w:adjustRightInd w:val="0"/>
        <w:jc w:val="both"/>
        <w:rPr>
          <w:rFonts w:asciiTheme="majorHAnsi" w:hAnsiTheme="majorHAnsi"/>
        </w:rPr>
      </w:pPr>
    </w:p>
    <w:p w14:paraId="7E460401" w14:textId="436B8176" w:rsidR="006B5996" w:rsidRDefault="006B5996" w:rsidP="00641276">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Pr="00682003">
        <w:rPr>
          <w:rFonts w:asciiTheme="majorHAnsi" w:hAnsiTheme="majorHAnsi"/>
          <w:b/>
        </w:rPr>
        <w:t>PREFEITURA</w:t>
      </w:r>
      <w:r w:rsidRPr="006B5996">
        <w:rPr>
          <w:rFonts w:asciiTheme="majorHAnsi" w:hAnsiTheme="majorHAnsi"/>
        </w:rPr>
        <w:t xml:space="preserve"> </w:t>
      </w:r>
      <w:r w:rsidRPr="006B5996">
        <w:rPr>
          <w:rFonts w:asciiTheme="majorHAnsi" w:hAnsiTheme="majorHAnsi"/>
          <w:b/>
        </w:rPr>
        <w:t>MUNICIPAL DE SABARÁ AVISO EDITAL DE LICITAÇÃO Nº 013/2021 TOMADA DE PREÇO</w:t>
      </w:r>
    </w:p>
    <w:p w14:paraId="27A70FA7" w14:textId="564D8C7C" w:rsidR="006B5996" w:rsidRPr="006B5996" w:rsidRDefault="006B5996" w:rsidP="00641276">
      <w:pPr>
        <w:autoSpaceDE w:val="0"/>
        <w:autoSpaceDN w:val="0"/>
        <w:adjustRightInd w:val="0"/>
        <w:jc w:val="both"/>
        <w:rPr>
          <w:rFonts w:asciiTheme="majorHAnsi" w:hAnsiTheme="majorHAnsi"/>
        </w:rPr>
      </w:pPr>
      <w:r w:rsidRPr="006B5996">
        <w:rPr>
          <w:rFonts w:asciiTheme="majorHAnsi" w:hAnsiTheme="majorHAnsi"/>
        </w:rPr>
        <w:t xml:space="preserve">Será realizado no dia 05/03/2021, às 09:00 horas, cujo objeto é contratação de empresa do ramo para a execução das obras de construção de muro de contenção em estrutura de gabião para a recuperação das margens do córrego Malheiros, na Rua Chile no bairro Nações Unidas, trecho na altura do nº 470, com o fornecimento de mão de obra e materiais, em atendimento à Secretaria Municipal de Obras, conforme especificações contidas neste edital e seus anexos. Edital e anexos no site </w:t>
      </w:r>
      <w:hyperlink r:id="rId36" w:history="1">
        <w:r w:rsidRPr="00386763">
          <w:rPr>
            <w:rStyle w:val="Hyperlink"/>
            <w:rFonts w:asciiTheme="majorHAnsi" w:hAnsiTheme="majorHAnsi"/>
          </w:rPr>
          <w:t>www.sabara.mg.gov.br</w:t>
        </w:r>
      </w:hyperlink>
      <w:r w:rsidRPr="006B5996">
        <w:rPr>
          <w:rFonts w:asciiTheme="majorHAnsi" w:hAnsiTheme="majorHAnsi"/>
        </w:rPr>
        <w:t>.</w:t>
      </w:r>
      <w:r>
        <w:rPr>
          <w:rFonts w:asciiTheme="majorHAnsi" w:hAnsiTheme="majorHAnsi"/>
        </w:rPr>
        <w:t xml:space="preserve"> </w:t>
      </w:r>
    </w:p>
    <w:p w14:paraId="088E0D10" w14:textId="77777777" w:rsidR="006B5996" w:rsidRPr="006B5996" w:rsidRDefault="006B5996" w:rsidP="00641276">
      <w:pPr>
        <w:autoSpaceDE w:val="0"/>
        <w:autoSpaceDN w:val="0"/>
        <w:adjustRightInd w:val="0"/>
        <w:jc w:val="both"/>
        <w:rPr>
          <w:rFonts w:asciiTheme="majorHAnsi" w:hAnsiTheme="majorHAnsi"/>
        </w:rPr>
      </w:pPr>
    </w:p>
    <w:p w14:paraId="7A64F048" w14:textId="77777777" w:rsidR="006B5996" w:rsidRPr="006B5996" w:rsidRDefault="006B5996" w:rsidP="00641276">
      <w:pPr>
        <w:autoSpaceDE w:val="0"/>
        <w:autoSpaceDN w:val="0"/>
        <w:adjustRightInd w:val="0"/>
        <w:jc w:val="both"/>
        <w:rPr>
          <w:rFonts w:asciiTheme="majorHAnsi" w:hAnsiTheme="majorHAnsi"/>
        </w:rPr>
      </w:pPr>
    </w:p>
    <w:p w14:paraId="31024676" w14:textId="15D14BF0" w:rsidR="006B5996" w:rsidRDefault="006B5996" w:rsidP="00641276">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Pr="00682003">
        <w:rPr>
          <w:rFonts w:asciiTheme="majorHAnsi" w:hAnsiTheme="majorHAnsi"/>
          <w:b/>
        </w:rPr>
        <w:t xml:space="preserve">PREFEITURA </w:t>
      </w:r>
      <w:r w:rsidRPr="006B5996">
        <w:rPr>
          <w:rFonts w:asciiTheme="majorHAnsi" w:hAnsiTheme="majorHAnsi"/>
          <w:b/>
        </w:rPr>
        <w:t>MUNICIPAL DE VERMELHO NOVO – MG EXTRATO DE PROCESSO – PROCESSO ADMINISTRATIVO DE COMPRAS Nº 019/</w:t>
      </w:r>
      <w:r w:rsidRPr="006B5996">
        <w:rPr>
          <w:rFonts w:asciiTheme="majorHAnsi" w:hAnsiTheme="majorHAnsi"/>
          <w:b/>
        </w:rPr>
        <w:t>2021 – TOMADA DE PREÇOS Nº 001/2021.</w:t>
      </w:r>
      <w:r w:rsidRPr="006B5996">
        <w:rPr>
          <w:rFonts w:asciiTheme="majorHAnsi" w:hAnsiTheme="majorHAnsi"/>
        </w:rPr>
        <w:t xml:space="preserve"> </w:t>
      </w:r>
    </w:p>
    <w:p w14:paraId="0D62E801" w14:textId="3F55E540" w:rsidR="006B5996" w:rsidRDefault="006B5996" w:rsidP="00641276">
      <w:pPr>
        <w:autoSpaceDE w:val="0"/>
        <w:autoSpaceDN w:val="0"/>
        <w:adjustRightInd w:val="0"/>
        <w:jc w:val="both"/>
        <w:rPr>
          <w:rFonts w:asciiTheme="majorHAnsi" w:hAnsiTheme="majorHAnsi"/>
        </w:rPr>
      </w:pPr>
      <w:r w:rsidRPr="006B5996">
        <w:rPr>
          <w:rFonts w:asciiTheme="majorHAnsi" w:hAnsiTheme="majorHAnsi"/>
        </w:rPr>
        <w:t xml:space="preserve">Objeto: Contratação de empresa especializada em obras e serviços de engenharia, para prestação de serviços na recapeamento asfáltico na serra da estrada de acesso ao Córrego dos Moreira, em Vermelho Novo/ MG. Abertura: 09/03/2021 às 13h00min. Local: Rua Prefeito Wilson Damião, n.º 48 A – Centro –Vermelho Novo - MG. Edital disponível no endereço eletrônico: </w:t>
      </w:r>
      <w:hyperlink r:id="rId37" w:history="1">
        <w:r w:rsidRPr="00386763">
          <w:rPr>
            <w:rStyle w:val="Hyperlink"/>
            <w:rFonts w:asciiTheme="majorHAnsi" w:hAnsiTheme="majorHAnsi"/>
          </w:rPr>
          <w:t>www.vermelhonovo.mg.gov.br</w:t>
        </w:r>
      </w:hyperlink>
      <w:r w:rsidRPr="006B5996">
        <w:rPr>
          <w:rFonts w:asciiTheme="majorHAnsi" w:hAnsiTheme="majorHAnsi"/>
        </w:rPr>
        <w:t>.</w:t>
      </w:r>
      <w:r>
        <w:rPr>
          <w:rFonts w:asciiTheme="majorHAnsi" w:hAnsiTheme="majorHAnsi"/>
        </w:rPr>
        <w:t xml:space="preserve"> </w:t>
      </w:r>
      <w:r w:rsidRPr="006B5996">
        <w:rPr>
          <w:rFonts w:asciiTheme="majorHAnsi" w:hAnsiTheme="majorHAnsi"/>
        </w:rPr>
        <w:t>Tel.</w:t>
      </w:r>
      <w:r w:rsidRPr="006B5996">
        <w:rPr>
          <w:rFonts w:asciiTheme="majorHAnsi" w:hAnsiTheme="majorHAnsi"/>
        </w:rPr>
        <w:t xml:space="preserve">: (33) 3351- 8000. </w:t>
      </w:r>
    </w:p>
    <w:p w14:paraId="4F103935" w14:textId="77777777" w:rsidR="006B5996" w:rsidRDefault="006B5996" w:rsidP="00641276">
      <w:pPr>
        <w:autoSpaceDE w:val="0"/>
        <w:autoSpaceDN w:val="0"/>
        <w:adjustRightInd w:val="0"/>
        <w:jc w:val="both"/>
        <w:rPr>
          <w:rFonts w:asciiTheme="majorHAnsi" w:hAnsiTheme="majorHAnsi"/>
        </w:rPr>
      </w:pPr>
    </w:p>
    <w:p w14:paraId="7829E93B" w14:textId="77777777" w:rsidR="00EF1086" w:rsidRDefault="00EF1086" w:rsidP="00641276">
      <w:pPr>
        <w:autoSpaceDE w:val="0"/>
        <w:autoSpaceDN w:val="0"/>
        <w:adjustRightInd w:val="0"/>
        <w:jc w:val="both"/>
        <w:rPr>
          <w:rFonts w:asciiTheme="majorHAnsi" w:hAnsiTheme="majorHAnsi"/>
        </w:rPr>
      </w:pPr>
    </w:p>
    <w:p w14:paraId="7AE57331" w14:textId="26FF8194" w:rsidR="00EF1086" w:rsidRDefault="00EF1086" w:rsidP="00AB5B2C">
      <w:pPr>
        <w:autoSpaceDE w:val="0"/>
        <w:autoSpaceDN w:val="0"/>
        <w:adjustRightInd w:val="0"/>
        <w:jc w:val="center"/>
        <w:rPr>
          <w:rFonts w:asciiTheme="majorHAnsi" w:hAnsiTheme="majorHAnsi"/>
          <w:b/>
        </w:rPr>
      </w:pPr>
      <w:r>
        <w:rPr>
          <w:rFonts w:asciiTheme="majorHAnsi" w:hAnsiTheme="majorHAnsi"/>
          <w:b/>
        </w:rPr>
        <w:t xml:space="preserve">ESTADO DA BAHIA </w:t>
      </w:r>
    </w:p>
    <w:p w14:paraId="4F811B42" w14:textId="77777777" w:rsidR="00EF1086" w:rsidRDefault="00EF1086" w:rsidP="00AB5B2C">
      <w:pPr>
        <w:autoSpaceDE w:val="0"/>
        <w:autoSpaceDN w:val="0"/>
        <w:adjustRightInd w:val="0"/>
        <w:jc w:val="center"/>
        <w:rPr>
          <w:rFonts w:asciiTheme="majorHAnsi" w:hAnsiTheme="majorHAnsi"/>
          <w:b/>
        </w:rPr>
      </w:pPr>
    </w:p>
    <w:p w14:paraId="7AA625D9" w14:textId="3A80E79C" w:rsidR="00EF1086" w:rsidRPr="00EF1086" w:rsidRDefault="00F00423" w:rsidP="00EF1086">
      <w:pPr>
        <w:autoSpaceDE w:val="0"/>
        <w:autoSpaceDN w:val="0"/>
        <w:adjustRightInd w:val="0"/>
        <w:jc w:val="both"/>
        <w:rPr>
          <w:rFonts w:asciiTheme="minorHAnsi" w:hAnsiTheme="minorHAnsi" w:cs="Arial"/>
          <w:b/>
          <w:bCs/>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Pr>
          <w:rFonts w:asciiTheme="minorHAnsi" w:hAnsiTheme="minorHAnsi" w:cs="Arial"/>
          <w:b/>
          <w:bCs/>
        </w:rPr>
        <w:t>SE</w:t>
      </w:r>
      <w:r w:rsidRPr="00F00423">
        <w:rPr>
          <w:rFonts w:asciiTheme="minorHAnsi" w:hAnsiTheme="minorHAnsi" w:cs="Arial"/>
          <w:b/>
          <w:bCs/>
        </w:rPr>
        <w:t>CRETARIA DE INFRAESTRUTURA</w:t>
      </w:r>
      <w:r w:rsidR="00AE76F0" w:rsidRPr="00EF1086">
        <w:rPr>
          <w:rFonts w:asciiTheme="majorHAnsi" w:hAnsiTheme="majorHAnsi"/>
          <w:b/>
        </w:rPr>
        <w:t xml:space="preserve">AVISO </w:t>
      </w:r>
      <w:r>
        <w:rPr>
          <w:rFonts w:asciiTheme="majorHAnsi" w:hAnsiTheme="majorHAnsi"/>
          <w:b/>
        </w:rPr>
        <w:t xml:space="preserve">– </w:t>
      </w:r>
      <w:r w:rsidR="00AE76F0" w:rsidRPr="00EF1086">
        <w:rPr>
          <w:rFonts w:asciiTheme="majorHAnsi" w:hAnsiTheme="majorHAnsi"/>
          <w:b/>
        </w:rPr>
        <w:t>LICITAÇÃO PÚBLICA NACIONAL</w:t>
      </w:r>
      <w:r w:rsidR="00AE76F0" w:rsidRPr="00AE76F0">
        <w:rPr>
          <w:rFonts w:asciiTheme="majorHAnsi" w:hAnsiTheme="majorHAnsi"/>
          <w:b/>
        </w:rPr>
        <w:t xml:space="preserve"> </w:t>
      </w:r>
      <w:r w:rsidR="00AE76F0" w:rsidRPr="00EF1086">
        <w:rPr>
          <w:rFonts w:asciiTheme="majorHAnsi" w:hAnsiTheme="majorHAnsi"/>
          <w:b/>
        </w:rPr>
        <w:t>BRASIL</w:t>
      </w:r>
      <w:r w:rsidR="00AE76F0" w:rsidRPr="00AE76F0">
        <w:rPr>
          <w:rFonts w:asciiTheme="majorHAnsi" w:hAnsiTheme="majorHAnsi"/>
          <w:b/>
        </w:rPr>
        <w:t xml:space="preserve"> - </w:t>
      </w:r>
      <w:r w:rsidR="00AE76F0" w:rsidRPr="00EF1086">
        <w:rPr>
          <w:rFonts w:asciiTheme="majorHAnsi" w:hAnsiTheme="majorHAnsi"/>
          <w:b/>
        </w:rPr>
        <w:t>PROGRAMA DE REABILITAÇÃO E MANUTENÇÃO DE RODOVIAS ESTADUAIS DA BAHIA, 2ª FASE (PREMAR2)</w:t>
      </w:r>
      <w:r w:rsidR="00AE76F0" w:rsidRPr="00AE76F0">
        <w:rPr>
          <w:rFonts w:asciiTheme="majorHAnsi" w:hAnsiTheme="majorHAnsi"/>
          <w:b/>
        </w:rPr>
        <w:t xml:space="preserve"> - </w:t>
      </w:r>
      <w:r w:rsidR="00AE76F0" w:rsidRPr="00EF1086">
        <w:rPr>
          <w:rFonts w:asciiTheme="majorHAnsi" w:hAnsiTheme="majorHAnsi"/>
          <w:b/>
        </w:rPr>
        <w:t>EMPRÉSTIMO: 8580BR</w:t>
      </w:r>
      <w:r w:rsidR="00AE76F0" w:rsidRPr="00AE76F0">
        <w:rPr>
          <w:rFonts w:asciiTheme="majorHAnsi" w:hAnsiTheme="majorHAnsi"/>
          <w:b/>
        </w:rPr>
        <w:t xml:space="preserve"> - </w:t>
      </w:r>
      <w:r w:rsidR="00AE76F0" w:rsidRPr="00EF1086">
        <w:rPr>
          <w:rFonts w:asciiTheme="majorHAnsi" w:hAnsiTheme="majorHAnsi"/>
          <w:b/>
        </w:rPr>
        <w:t>NCB Nº 001/2021</w:t>
      </w:r>
    </w:p>
    <w:p w14:paraId="2869776A" w14:textId="22105DD8" w:rsidR="00EF1086" w:rsidRPr="00EF1086" w:rsidRDefault="00EF1086" w:rsidP="00EF1086">
      <w:pPr>
        <w:autoSpaceDE w:val="0"/>
        <w:autoSpaceDN w:val="0"/>
        <w:adjustRightInd w:val="0"/>
        <w:jc w:val="both"/>
        <w:rPr>
          <w:rFonts w:asciiTheme="majorHAnsi" w:hAnsiTheme="majorHAnsi"/>
        </w:rPr>
      </w:pPr>
      <w:r w:rsidRPr="00EF1086">
        <w:rPr>
          <w:rFonts w:asciiTheme="majorHAnsi" w:hAnsiTheme="majorHAnsi"/>
        </w:rPr>
        <w:t>Objeto: Execução de Obras de Reabilitação e Manutenção de Rodovias Estaduais</w:t>
      </w:r>
      <w:r>
        <w:rPr>
          <w:rFonts w:asciiTheme="majorHAnsi" w:hAnsiTheme="majorHAnsi"/>
        </w:rPr>
        <w:t xml:space="preserve"> </w:t>
      </w:r>
      <w:r w:rsidRPr="00EF1086">
        <w:rPr>
          <w:rFonts w:asciiTheme="majorHAnsi" w:hAnsiTheme="majorHAnsi"/>
        </w:rPr>
        <w:t>com Base no Desempenho</w:t>
      </w:r>
    </w:p>
    <w:p w14:paraId="46ED8EED" w14:textId="77777777" w:rsidR="00EF1086" w:rsidRDefault="00EF1086" w:rsidP="00EF1086">
      <w:pPr>
        <w:autoSpaceDE w:val="0"/>
        <w:autoSpaceDN w:val="0"/>
        <w:adjustRightInd w:val="0"/>
        <w:jc w:val="both"/>
        <w:rPr>
          <w:rFonts w:asciiTheme="majorHAnsi" w:hAnsiTheme="majorHAnsi"/>
        </w:rPr>
      </w:pPr>
      <w:r w:rsidRPr="00EF1086">
        <w:rPr>
          <w:rFonts w:asciiTheme="majorHAnsi" w:hAnsiTheme="majorHAnsi"/>
        </w:rPr>
        <w:t>NCB nº 001/2021</w:t>
      </w:r>
      <w:r>
        <w:rPr>
          <w:rFonts w:asciiTheme="majorHAnsi" w:hAnsiTheme="majorHAnsi"/>
        </w:rPr>
        <w:t xml:space="preserve">. </w:t>
      </w:r>
      <w:r w:rsidRPr="00EF1086">
        <w:rPr>
          <w:rFonts w:asciiTheme="majorHAnsi" w:hAnsiTheme="majorHAnsi"/>
        </w:rPr>
        <w:t>O Estado da Bahia assinou acordo de empréstimo com o Banco Mundial para financiar o PREMAR2, e aplica parte dos recursos na aquisição de bens e serviços técnicos relacionados à obras de restauração e manutenção. A Secretaria de Infraestrutura do Estado da Bahia (SEINFRA), órgão gestor do Programa, convida licitantes elegíveis para que enviem propostas para Execução de Obras de Reabilitação e Manutenção de Rodovias Estaduais com Base no Desempenho.</w:t>
      </w:r>
      <w:r>
        <w:rPr>
          <w:rFonts w:asciiTheme="majorHAnsi" w:hAnsiTheme="majorHAnsi"/>
        </w:rPr>
        <w:t xml:space="preserve"> </w:t>
      </w:r>
      <w:r w:rsidRPr="00EF1086">
        <w:rPr>
          <w:rFonts w:asciiTheme="majorHAnsi" w:hAnsiTheme="majorHAnsi"/>
        </w:rPr>
        <w:t>Escopo de fornecimento:</w:t>
      </w:r>
      <w:r>
        <w:rPr>
          <w:rFonts w:asciiTheme="majorHAnsi" w:hAnsiTheme="majorHAnsi"/>
        </w:rPr>
        <w:t xml:space="preserve"> </w:t>
      </w:r>
    </w:p>
    <w:p w14:paraId="3480359E" w14:textId="2290F211" w:rsidR="00EF1086" w:rsidRPr="00D03127" w:rsidRDefault="00EF1086" w:rsidP="00D03127">
      <w:pPr>
        <w:pStyle w:val="PargrafodaLista"/>
        <w:numPr>
          <w:ilvl w:val="0"/>
          <w:numId w:val="46"/>
        </w:numPr>
        <w:autoSpaceDE w:val="0"/>
        <w:autoSpaceDN w:val="0"/>
        <w:adjustRightInd w:val="0"/>
        <w:jc w:val="both"/>
        <w:rPr>
          <w:rFonts w:asciiTheme="majorHAnsi" w:hAnsiTheme="majorHAnsi"/>
        </w:rPr>
      </w:pPr>
      <w:r w:rsidRPr="00D03127">
        <w:rPr>
          <w:rFonts w:asciiTheme="majorHAnsi" w:hAnsiTheme="majorHAnsi"/>
        </w:rPr>
        <w:t xml:space="preserve">Rodovia BA-130, trecho entre Ipirá - Itaberaba, extensão 73,33 km </w:t>
      </w:r>
    </w:p>
    <w:p w14:paraId="6A27C6DC" w14:textId="3595CA30" w:rsidR="00EF1086" w:rsidRPr="00D03127" w:rsidRDefault="00EF1086" w:rsidP="00D03127">
      <w:pPr>
        <w:pStyle w:val="PargrafodaLista"/>
        <w:numPr>
          <w:ilvl w:val="0"/>
          <w:numId w:val="46"/>
        </w:numPr>
        <w:autoSpaceDE w:val="0"/>
        <w:autoSpaceDN w:val="0"/>
        <w:adjustRightInd w:val="0"/>
        <w:jc w:val="both"/>
        <w:rPr>
          <w:rFonts w:asciiTheme="majorHAnsi" w:hAnsiTheme="majorHAnsi"/>
        </w:rPr>
      </w:pPr>
      <w:r w:rsidRPr="00D03127">
        <w:rPr>
          <w:rFonts w:asciiTheme="majorHAnsi" w:hAnsiTheme="majorHAnsi"/>
        </w:rPr>
        <w:t>Rodovia BA-233, trecho Entr. BA 052 - Macajuba - Rui Barbosa - Entr. BR 242(Zuca), extensão 80,54 km</w:t>
      </w:r>
    </w:p>
    <w:p w14:paraId="76B83C07" w14:textId="1B2FC0BB" w:rsidR="00EF1086" w:rsidRPr="00EF1086" w:rsidRDefault="00EF1086" w:rsidP="00EF1086">
      <w:pPr>
        <w:autoSpaceDE w:val="0"/>
        <w:autoSpaceDN w:val="0"/>
        <w:adjustRightInd w:val="0"/>
        <w:jc w:val="both"/>
        <w:rPr>
          <w:rFonts w:asciiTheme="majorHAnsi" w:hAnsiTheme="majorHAnsi"/>
        </w:rPr>
      </w:pPr>
      <w:r w:rsidRPr="00EF1086">
        <w:rPr>
          <w:rFonts w:asciiTheme="majorHAnsi" w:hAnsiTheme="majorHAnsi"/>
        </w:rPr>
        <w:t>Esta licitação é processada mediante procedimentos de Licitação Pública Internacional, seguindo as Diretrizes para Aquisição de Bens, Obras e Serviços Técnicos Financiados por Empréstimos do BIRD e Créditos e doações da AID por Mutuários do Banco Mundial, edição de janeiro de 2011 e revisada ​​em julho de 2014 (“Diretrizes”) e é aberta a todos os licitantes elegíveis, conforme definido nas Diretrizes.</w:t>
      </w:r>
      <w:r>
        <w:rPr>
          <w:rFonts w:asciiTheme="majorHAnsi" w:hAnsiTheme="majorHAnsi"/>
        </w:rPr>
        <w:t xml:space="preserve"> </w:t>
      </w:r>
      <w:r w:rsidRPr="00EF1086">
        <w:rPr>
          <w:rFonts w:asciiTheme="majorHAnsi" w:hAnsiTheme="majorHAnsi"/>
        </w:rPr>
        <w:t>Recomenda-se especial atenção aos parágrafos 1.6 e 1.7 das Diretrizes, que estabelecem a política do Banco Mundial sobre conflito de interesses.</w:t>
      </w:r>
      <w:r>
        <w:rPr>
          <w:rFonts w:asciiTheme="majorHAnsi" w:hAnsiTheme="majorHAnsi"/>
        </w:rPr>
        <w:t xml:space="preserve"> </w:t>
      </w:r>
      <w:r w:rsidRPr="00EF1086">
        <w:rPr>
          <w:rFonts w:asciiTheme="majorHAnsi" w:hAnsiTheme="majorHAnsi"/>
        </w:rPr>
        <w:t xml:space="preserve">Este aviso, a íntegra do Edital e seus anexos podem ser acessados em </w:t>
      </w:r>
      <w:hyperlink r:id="rId38" w:history="1">
        <w:r w:rsidR="00F00423" w:rsidRPr="00386763">
          <w:rPr>
            <w:rStyle w:val="Hyperlink"/>
            <w:rFonts w:asciiTheme="majorHAnsi" w:hAnsiTheme="majorHAnsi"/>
          </w:rPr>
          <w:t>www.infraestrutura.ba.gov.br</w:t>
        </w:r>
      </w:hyperlink>
      <w:r w:rsidRPr="00EF1086">
        <w:rPr>
          <w:rFonts w:asciiTheme="majorHAnsi" w:hAnsiTheme="majorHAnsi"/>
        </w:rPr>
        <w:t>.</w:t>
      </w:r>
      <w:r w:rsidR="00F00423">
        <w:rPr>
          <w:rFonts w:asciiTheme="majorHAnsi" w:hAnsiTheme="majorHAnsi"/>
        </w:rPr>
        <w:t xml:space="preserve"> </w:t>
      </w:r>
      <w:r w:rsidRPr="00EF1086">
        <w:rPr>
          <w:rFonts w:asciiTheme="majorHAnsi" w:hAnsiTheme="majorHAnsi"/>
        </w:rPr>
        <w:t>Mais informações por cpl.premar@infra.ba.gov.br, 55(71)3115-2174 ou pessoalmente, no endereço abaixo, de segunda a sexta-feira, das 8:30 às 12:00h e das 13:30 às 18:00h.</w:t>
      </w:r>
      <w:r>
        <w:rPr>
          <w:rFonts w:asciiTheme="majorHAnsi" w:hAnsiTheme="majorHAnsi"/>
        </w:rPr>
        <w:t xml:space="preserve"> </w:t>
      </w:r>
      <w:r w:rsidRPr="00EF1086">
        <w:rPr>
          <w:rFonts w:asciiTheme="majorHAnsi" w:hAnsiTheme="majorHAnsi"/>
        </w:rPr>
        <w:t xml:space="preserve">Propostas devem ser entregues no endereço abaixo até 29/03/2021, até às 14:30min (horário local). Propostas entregues após este horário serão rejeitadas. Não aceitamos envio por meio eletrônico. As propostas serão abertas em sessão diante dos representantes designados pelos licitantes mediante VIDEOCONFERÊNCIA (Link: </w:t>
      </w:r>
      <w:hyperlink r:id="rId39" w:history="1">
        <w:r w:rsidR="00F00423" w:rsidRPr="00386763">
          <w:rPr>
            <w:rStyle w:val="Hyperlink"/>
            <w:rFonts w:asciiTheme="majorHAnsi" w:hAnsiTheme="majorHAnsi"/>
          </w:rPr>
          <w:t>http://www.infraestrutura.ba.gov.br/licitacoes</w:t>
        </w:r>
      </w:hyperlink>
      <w:r w:rsidR="00F00423">
        <w:rPr>
          <w:rFonts w:asciiTheme="majorHAnsi" w:hAnsiTheme="majorHAnsi"/>
        </w:rPr>
        <w:t xml:space="preserve">) </w:t>
      </w:r>
      <w:r w:rsidRPr="00EF1086">
        <w:rPr>
          <w:rFonts w:asciiTheme="majorHAnsi" w:hAnsiTheme="majorHAnsi"/>
        </w:rPr>
        <w:t>em 29/03/2021, às 14:30min (horário local). Todas as propostas devem ser acompanhadas de Garantia de Proposta de R$ 2.000.000,00.</w:t>
      </w:r>
      <w:r>
        <w:rPr>
          <w:rFonts w:asciiTheme="majorHAnsi" w:hAnsiTheme="majorHAnsi"/>
        </w:rPr>
        <w:t xml:space="preserve"> </w:t>
      </w:r>
      <w:r w:rsidRPr="00EF1086">
        <w:rPr>
          <w:rFonts w:asciiTheme="majorHAnsi" w:hAnsiTheme="majorHAnsi"/>
        </w:rPr>
        <w:t>O endereço para entrega de propostas e sessão de abertura dos envelopes: CPL - Comissão Permanente de Licitação</w:t>
      </w:r>
      <w:r>
        <w:rPr>
          <w:rFonts w:asciiTheme="majorHAnsi" w:hAnsiTheme="majorHAnsi"/>
        </w:rPr>
        <w:t xml:space="preserve"> - </w:t>
      </w:r>
      <w:r w:rsidRPr="00EF1086">
        <w:rPr>
          <w:rFonts w:asciiTheme="majorHAnsi" w:hAnsiTheme="majorHAnsi"/>
        </w:rPr>
        <w:t>4ª Avenida, nº 440, Prédio Anexo, 1º andar, Ala B</w:t>
      </w:r>
      <w:r>
        <w:rPr>
          <w:rFonts w:asciiTheme="majorHAnsi" w:hAnsiTheme="majorHAnsi"/>
        </w:rPr>
        <w:t xml:space="preserve"> - </w:t>
      </w:r>
      <w:r w:rsidRPr="00EF1086">
        <w:rPr>
          <w:rFonts w:asciiTheme="majorHAnsi" w:hAnsiTheme="majorHAnsi"/>
        </w:rPr>
        <w:t>Centro Administrativo da Bahia, Salvador, Bahia, Brasil. 41745-010.</w:t>
      </w:r>
      <w:r>
        <w:rPr>
          <w:rFonts w:asciiTheme="majorHAnsi" w:hAnsiTheme="majorHAnsi"/>
        </w:rPr>
        <w:t xml:space="preserve"> </w:t>
      </w:r>
    </w:p>
    <w:p w14:paraId="14E3E0B1" w14:textId="77777777" w:rsidR="00EF1086" w:rsidRPr="00EF1086" w:rsidRDefault="00EF1086" w:rsidP="00EF1086">
      <w:pPr>
        <w:autoSpaceDE w:val="0"/>
        <w:autoSpaceDN w:val="0"/>
        <w:adjustRightInd w:val="0"/>
        <w:jc w:val="both"/>
        <w:rPr>
          <w:rFonts w:asciiTheme="majorHAnsi" w:hAnsiTheme="majorHAnsi"/>
        </w:rPr>
      </w:pPr>
    </w:p>
    <w:p w14:paraId="052F9B6E" w14:textId="77777777" w:rsidR="00EF1086" w:rsidRPr="00AE76F0" w:rsidRDefault="00EF1086" w:rsidP="00EF1086">
      <w:pPr>
        <w:autoSpaceDE w:val="0"/>
        <w:autoSpaceDN w:val="0"/>
        <w:adjustRightInd w:val="0"/>
        <w:jc w:val="both"/>
        <w:rPr>
          <w:rFonts w:asciiTheme="majorHAnsi" w:hAnsiTheme="majorHAnsi"/>
          <w:b/>
        </w:rPr>
      </w:pPr>
    </w:p>
    <w:p w14:paraId="660AC1A2" w14:textId="604420D9" w:rsidR="00EF1086" w:rsidRPr="00EF1086" w:rsidRDefault="00F00423" w:rsidP="00EF1086">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sidR="00EF1086" w:rsidRPr="00EF1086">
        <w:rPr>
          <w:rFonts w:asciiTheme="majorHAnsi" w:hAnsiTheme="majorHAnsi"/>
          <w:b/>
        </w:rPr>
        <w:t>SECRETARIA DA SAÚDE</w:t>
      </w:r>
      <w:r w:rsidR="00EF1086" w:rsidRPr="00AE76F0">
        <w:rPr>
          <w:rFonts w:asciiTheme="majorHAnsi" w:hAnsiTheme="majorHAnsi"/>
          <w:b/>
        </w:rPr>
        <w:t xml:space="preserve"> - </w:t>
      </w:r>
      <w:r w:rsidR="00EF1086" w:rsidRPr="00EF1086">
        <w:rPr>
          <w:rFonts w:asciiTheme="majorHAnsi" w:hAnsiTheme="majorHAnsi"/>
          <w:b/>
        </w:rPr>
        <w:t>AVISO DE LICITAÇÃO - CONCORRÊNCIA PÚBLICA Nº 001/2021 - SECRETARIA DA SAÚDE DO ESTADO DA BAHIA - CENTRAL DE AQUISIÇÕES E CONTRATAÇÕES - CEAC</w:t>
      </w:r>
    </w:p>
    <w:p w14:paraId="09A5B1B7" w14:textId="38B4A437" w:rsidR="00EF1086" w:rsidRPr="00EF1086" w:rsidRDefault="00EF1086" w:rsidP="00EF1086">
      <w:pPr>
        <w:autoSpaceDE w:val="0"/>
        <w:autoSpaceDN w:val="0"/>
        <w:adjustRightInd w:val="0"/>
        <w:jc w:val="both"/>
        <w:rPr>
          <w:rFonts w:asciiTheme="majorHAnsi" w:hAnsiTheme="majorHAnsi"/>
        </w:rPr>
      </w:pPr>
      <w:r w:rsidRPr="00EF1086">
        <w:rPr>
          <w:rFonts w:asciiTheme="majorHAnsi" w:hAnsiTheme="majorHAnsi"/>
        </w:rPr>
        <w:t xml:space="preserve"> Tipo: Menor Preço (fator k). Abertura: 25/03/2021 às 09h30min (HORÁRIO DE BRASÍLIA). Objeto: CONTRATAÇÃO DE EMPRESA PARA EXECUÇÃO DAS OBRAS DE REFORMA E AMPLIAÇÃO DO HOSPITAL REGIONAL DEPUTADO LUIS EDUARDO MAGALHÃES, EM PORTO SEGURO - BAHIA. Família: 07.05. O Edital e seus anexos poderão ser obtidos através do site: www.comprasnet.ba.gov.br. Os interessados poderão entrar em contato através do e-mail: </w:t>
      </w:r>
      <w:hyperlink r:id="rId40" w:history="1">
        <w:r w:rsidR="00AE76F0" w:rsidRPr="00386763">
          <w:rPr>
            <w:rStyle w:val="Hyperlink"/>
            <w:rFonts w:asciiTheme="majorHAnsi" w:hAnsiTheme="majorHAnsi"/>
          </w:rPr>
          <w:t>fernanda.fiscina@saude.ba.gov.br</w:t>
        </w:r>
      </w:hyperlink>
      <w:r w:rsidRPr="00EF1086">
        <w:rPr>
          <w:rFonts w:asciiTheme="majorHAnsi" w:hAnsiTheme="majorHAnsi"/>
        </w:rPr>
        <w:t>,</w:t>
      </w:r>
      <w:r w:rsidR="00AE76F0">
        <w:rPr>
          <w:rFonts w:asciiTheme="majorHAnsi" w:hAnsiTheme="majorHAnsi"/>
        </w:rPr>
        <w:t xml:space="preserve"> </w:t>
      </w:r>
      <w:r w:rsidRPr="00EF1086">
        <w:rPr>
          <w:rFonts w:asciiTheme="majorHAnsi" w:hAnsiTheme="majorHAnsi"/>
        </w:rPr>
        <w:t>telefone (71) 3115-8446/3115-9693ou presencialmente, de segunda a sexta-feira, das 08h30min às 17h30minno seguinte endereço:4ª Avenida, nº. 400, Plataforma 6, Lado “A”, Térreo, Diretoria de Licitações - Centro Administrativo da Bahia - Salvador, BA, CEP: 41.745-002. Salvador - BA. 17 de fevereiro de 2021. Emmanuel Santos de Oliveira.</w:t>
      </w:r>
      <w:r w:rsidR="00AE76F0">
        <w:rPr>
          <w:rFonts w:asciiTheme="majorHAnsi" w:hAnsiTheme="majorHAnsi"/>
        </w:rPr>
        <w:t xml:space="preserve"> </w:t>
      </w:r>
      <w:r w:rsidRPr="00EF1086">
        <w:rPr>
          <w:rFonts w:asciiTheme="majorHAnsi" w:hAnsiTheme="majorHAnsi"/>
        </w:rPr>
        <w:t>Presidente da Comissão de Licitação.</w:t>
      </w:r>
    </w:p>
    <w:p w14:paraId="2146A058" w14:textId="77777777" w:rsidR="00AE76F0" w:rsidRDefault="00AE76F0" w:rsidP="00EF1086">
      <w:pPr>
        <w:autoSpaceDE w:val="0"/>
        <w:autoSpaceDN w:val="0"/>
        <w:adjustRightInd w:val="0"/>
        <w:jc w:val="both"/>
        <w:rPr>
          <w:rFonts w:asciiTheme="majorHAnsi" w:hAnsiTheme="majorHAnsi"/>
        </w:rPr>
      </w:pPr>
    </w:p>
    <w:p w14:paraId="7E9E4172" w14:textId="77777777" w:rsidR="00AE76F0" w:rsidRDefault="00EF1086" w:rsidP="00EF1086">
      <w:pPr>
        <w:autoSpaceDE w:val="0"/>
        <w:autoSpaceDN w:val="0"/>
        <w:adjustRightInd w:val="0"/>
        <w:jc w:val="both"/>
        <w:rPr>
          <w:rFonts w:asciiTheme="majorHAnsi" w:hAnsiTheme="majorHAnsi"/>
        </w:rPr>
      </w:pPr>
      <w:r w:rsidRPr="00EF1086">
        <w:rPr>
          <w:rFonts w:asciiTheme="majorHAnsi" w:hAnsiTheme="majorHAnsi"/>
          <w:b/>
        </w:rPr>
        <w:t>AVISO DE LICITAÇÃO - CONCORRÊNCIA PÚBLICA Nº 002/2021</w:t>
      </w:r>
      <w:r w:rsidRPr="00EF1086">
        <w:rPr>
          <w:rFonts w:asciiTheme="majorHAnsi" w:hAnsiTheme="majorHAnsi"/>
        </w:rPr>
        <w:t xml:space="preserve"> </w:t>
      </w:r>
    </w:p>
    <w:p w14:paraId="70F970C1" w14:textId="1841BE28" w:rsidR="00EF1086" w:rsidRPr="00EF1086" w:rsidRDefault="00EF1086" w:rsidP="00EF1086">
      <w:pPr>
        <w:autoSpaceDE w:val="0"/>
        <w:autoSpaceDN w:val="0"/>
        <w:adjustRightInd w:val="0"/>
        <w:jc w:val="both"/>
        <w:rPr>
          <w:rFonts w:asciiTheme="majorHAnsi" w:hAnsiTheme="majorHAnsi"/>
        </w:rPr>
      </w:pPr>
      <w:r w:rsidRPr="00EF1086">
        <w:rPr>
          <w:rFonts w:asciiTheme="majorHAnsi" w:hAnsiTheme="majorHAnsi"/>
        </w:rPr>
        <w:t xml:space="preserve">SECRETARIA DA SAÚDE DO ESTADO DA BAHIA - CENTRAL DE AQUISIÇÕES E CONTRATAÇÕES </w:t>
      </w:r>
      <w:r w:rsidR="00AE76F0">
        <w:rPr>
          <w:rFonts w:asciiTheme="majorHAnsi" w:hAnsiTheme="majorHAnsi"/>
        </w:rPr>
        <w:t>–</w:t>
      </w:r>
      <w:r w:rsidRPr="00EF1086">
        <w:rPr>
          <w:rFonts w:asciiTheme="majorHAnsi" w:hAnsiTheme="majorHAnsi"/>
        </w:rPr>
        <w:t xml:space="preserve"> CEAC</w:t>
      </w:r>
      <w:r w:rsidR="00AE76F0">
        <w:rPr>
          <w:rFonts w:asciiTheme="majorHAnsi" w:hAnsiTheme="majorHAnsi"/>
        </w:rPr>
        <w:t xml:space="preserve"> - </w:t>
      </w:r>
      <w:r w:rsidRPr="00EF1086">
        <w:rPr>
          <w:rFonts w:asciiTheme="majorHAnsi" w:hAnsiTheme="majorHAnsi"/>
        </w:rPr>
        <w:t xml:space="preserve">Tipo: Menor Preço (fator k). Abertura: 26/03/2021 às 09h30min (HORÁRIO DE BRASÍLIA). Objeto: CONTRATAÇÃO DE EMPRESA PARA EXECUÇÃO DAS OBRAS DE REFORMA E AMPLIAÇÃO DO HOSPITAL REGIONAL DR. MÁRIO DOURADO SOBRINHO, EM IRECÊ - BAHIA.  Família: 07.29. O Edital e seus anexos poderão ser obtidos através do site: www.comprasnet.ba.gov.br. Os interessados poderão entrar em contato através do e-mail: </w:t>
      </w:r>
      <w:hyperlink r:id="rId41" w:history="1">
        <w:r w:rsidR="00AE76F0" w:rsidRPr="00386763">
          <w:rPr>
            <w:rStyle w:val="Hyperlink"/>
            <w:rFonts w:asciiTheme="majorHAnsi" w:hAnsiTheme="majorHAnsi"/>
          </w:rPr>
          <w:t>fernanda.fiscina@saude.ba.gov.br</w:t>
        </w:r>
      </w:hyperlink>
      <w:r w:rsidR="00AE76F0">
        <w:rPr>
          <w:rFonts w:asciiTheme="majorHAnsi" w:hAnsiTheme="majorHAnsi"/>
        </w:rPr>
        <w:t xml:space="preserve">, </w:t>
      </w:r>
      <w:r w:rsidRPr="00EF1086">
        <w:rPr>
          <w:rFonts w:asciiTheme="majorHAnsi" w:hAnsiTheme="majorHAnsi"/>
        </w:rPr>
        <w:t xml:space="preserve">telefone (71) 3115-8446/3115-9693ou presencialmente, de segunda a sexta-feira, das 08h30min às 17h30minno seguinte endereço:4ª Avenida, nº. 400, Plataforma 6, Lado “A”, Térreo, Diretoria de Licitações - Centro Administrativo da Bahia - Salvador, BA, CEP: 41.745-002. Salvador - BA. </w:t>
      </w:r>
    </w:p>
    <w:p w14:paraId="2C6790DA" w14:textId="77777777" w:rsidR="00EF1086" w:rsidRDefault="00EF1086" w:rsidP="00EF1086">
      <w:pPr>
        <w:autoSpaceDE w:val="0"/>
        <w:autoSpaceDN w:val="0"/>
        <w:adjustRightInd w:val="0"/>
        <w:jc w:val="both"/>
        <w:rPr>
          <w:rFonts w:asciiTheme="majorHAnsi" w:hAnsiTheme="majorHAnsi"/>
        </w:rPr>
      </w:pPr>
    </w:p>
    <w:p w14:paraId="698399FD" w14:textId="77777777" w:rsidR="00EF1086" w:rsidRPr="00EF1086" w:rsidRDefault="00EF1086" w:rsidP="00EF1086">
      <w:pPr>
        <w:autoSpaceDE w:val="0"/>
        <w:autoSpaceDN w:val="0"/>
        <w:adjustRightInd w:val="0"/>
        <w:jc w:val="both"/>
        <w:rPr>
          <w:rFonts w:asciiTheme="majorHAnsi" w:hAnsiTheme="majorHAnsi"/>
          <w:b/>
        </w:rPr>
      </w:pPr>
      <w:r w:rsidRPr="00EF1086">
        <w:rPr>
          <w:rFonts w:asciiTheme="majorHAnsi" w:hAnsiTheme="majorHAnsi"/>
          <w:b/>
        </w:rPr>
        <w:t>AVISO DE LICITAÇÃO -TOMADA DE PREÇOS Nº 001/2021 - SECRETARIA DA SAÚDE DO ESTADO DA BAHIA - CENTRAL DE AQUISIÇÕES E CONTRATAÇÕES - CEAC</w:t>
      </w:r>
    </w:p>
    <w:p w14:paraId="30A5E374" w14:textId="58EF82BD" w:rsidR="00EF1086" w:rsidRPr="00EF1086" w:rsidRDefault="00EF1086" w:rsidP="00EF1086">
      <w:pPr>
        <w:autoSpaceDE w:val="0"/>
        <w:autoSpaceDN w:val="0"/>
        <w:adjustRightInd w:val="0"/>
        <w:jc w:val="both"/>
        <w:rPr>
          <w:rFonts w:asciiTheme="majorHAnsi" w:hAnsiTheme="majorHAnsi"/>
        </w:rPr>
      </w:pPr>
      <w:r w:rsidRPr="00EF1086">
        <w:rPr>
          <w:rFonts w:asciiTheme="majorHAnsi" w:hAnsiTheme="majorHAnsi"/>
        </w:rPr>
        <w:t xml:space="preserve"> Tipo: Menor Preço (fator k). Abertura: 10/03/2021 às 09h30min (HORÁRIO DE BRASÍLIA). Objeto: CONTRATAÇÃO DE EMPRESA ESPECIALIZADA PARA EXECUÇÃO DAS OBRAS DE REFORMA E AMPLIAÇÃO DA UTI INFANTIL - UTIN, REFORMA DO LACTÁRIO, REFORMA DA PORTA DE ENTRADA E REFORMA PARA MODERNIZAÇÃO DA FACHADA DA MATERNIDADE ALBERT SABIN, EM SALVADOR - BAHIA. Família: 07.29. O Edital e seus anexos poderão ser obtidos através do site: www.comprasnet.ba.gov.br. Os interessados poderão entrar em contato através do e-mail: </w:t>
      </w:r>
      <w:hyperlink r:id="rId42" w:history="1">
        <w:r w:rsidR="00AE76F0" w:rsidRPr="00386763">
          <w:rPr>
            <w:rStyle w:val="Hyperlink"/>
            <w:rFonts w:asciiTheme="majorHAnsi" w:hAnsiTheme="majorHAnsi"/>
          </w:rPr>
          <w:t>fernanda.fiscina@saude.ba.gov.br</w:t>
        </w:r>
      </w:hyperlink>
      <w:r w:rsidRPr="00EF1086">
        <w:rPr>
          <w:rFonts w:asciiTheme="majorHAnsi" w:hAnsiTheme="majorHAnsi"/>
        </w:rPr>
        <w:t>,</w:t>
      </w:r>
      <w:r w:rsidR="00AE76F0">
        <w:rPr>
          <w:rFonts w:asciiTheme="majorHAnsi" w:hAnsiTheme="majorHAnsi"/>
        </w:rPr>
        <w:t xml:space="preserve"> </w:t>
      </w:r>
      <w:r w:rsidRPr="00EF1086">
        <w:rPr>
          <w:rFonts w:asciiTheme="majorHAnsi" w:hAnsiTheme="majorHAnsi"/>
        </w:rPr>
        <w:t>telefone (71) 3115-8446/3115-9693ou presencialmente, de segunda a sexta-feira, das 08h30min às 17h30minno seguinte endereço:4ª Avenida, nº. 400, Plataforma 6, Lado “A”, Térreo, Diretoria de Licitações - Centro Administrativo da Bahia - Salvador, BA, CEP: 41.745-002. Salvador - BA. 17 de fevereiro de 2021. </w:t>
      </w:r>
    </w:p>
    <w:p w14:paraId="1C2CD509" w14:textId="77777777" w:rsidR="00EF1086" w:rsidRPr="00EF1086" w:rsidRDefault="00EF1086" w:rsidP="00EF1086">
      <w:pPr>
        <w:autoSpaceDE w:val="0"/>
        <w:autoSpaceDN w:val="0"/>
        <w:adjustRightInd w:val="0"/>
        <w:jc w:val="both"/>
        <w:rPr>
          <w:rFonts w:asciiTheme="majorHAnsi" w:hAnsiTheme="majorHAnsi"/>
        </w:rPr>
      </w:pPr>
    </w:p>
    <w:p w14:paraId="0EF02EA4" w14:textId="77777777" w:rsidR="00EF1086" w:rsidRDefault="00EF1086" w:rsidP="00AB5B2C">
      <w:pPr>
        <w:autoSpaceDE w:val="0"/>
        <w:autoSpaceDN w:val="0"/>
        <w:adjustRightInd w:val="0"/>
        <w:jc w:val="center"/>
        <w:rPr>
          <w:rFonts w:asciiTheme="majorHAnsi" w:hAnsiTheme="majorHAnsi"/>
          <w:b/>
        </w:rPr>
      </w:pPr>
    </w:p>
    <w:p w14:paraId="271D5E60" w14:textId="6837819B" w:rsidR="00EF1086" w:rsidRDefault="00303A06" w:rsidP="00AB5B2C">
      <w:pPr>
        <w:autoSpaceDE w:val="0"/>
        <w:autoSpaceDN w:val="0"/>
        <w:adjustRightInd w:val="0"/>
        <w:jc w:val="center"/>
        <w:rPr>
          <w:rFonts w:asciiTheme="majorHAnsi" w:hAnsiTheme="majorHAnsi"/>
          <w:b/>
        </w:rPr>
      </w:pPr>
      <w:r>
        <w:rPr>
          <w:rFonts w:asciiTheme="majorHAnsi" w:hAnsiTheme="majorHAnsi"/>
          <w:b/>
        </w:rPr>
        <w:t xml:space="preserve">ESTADO DO ESPIRÍTO SANTO </w:t>
      </w:r>
    </w:p>
    <w:p w14:paraId="29D39548" w14:textId="77777777" w:rsidR="00303A06" w:rsidRPr="00303A06" w:rsidRDefault="00303A06" w:rsidP="00303A06">
      <w:pPr>
        <w:autoSpaceDE w:val="0"/>
        <w:autoSpaceDN w:val="0"/>
        <w:adjustRightInd w:val="0"/>
        <w:jc w:val="both"/>
        <w:rPr>
          <w:rFonts w:asciiTheme="majorHAnsi" w:hAnsiTheme="majorHAnsi"/>
        </w:rPr>
      </w:pPr>
    </w:p>
    <w:p w14:paraId="5A95FEA4" w14:textId="3F9FE2FB" w:rsidR="00303A06" w:rsidRPr="008C6A83" w:rsidRDefault="008C6A83" w:rsidP="008C6A83">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Pr>
          <w:rFonts w:asciiTheme="minorHAnsi" w:hAnsiTheme="minorHAnsi" w:cs="Arial"/>
          <w:b/>
          <w:bCs/>
        </w:rPr>
        <w:t xml:space="preserve"> </w:t>
      </w:r>
      <w:r>
        <w:rPr>
          <w:rFonts w:asciiTheme="majorHAnsi" w:hAnsiTheme="majorHAnsi"/>
          <w:b/>
        </w:rPr>
        <w:t xml:space="preserve">CESAN - </w:t>
      </w:r>
      <w:r w:rsidRPr="008C6A83">
        <w:rPr>
          <w:rFonts w:asciiTheme="majorHAnsi" w:hAnsiTheme="majorHAnsi"/>
          <w:b/>
        </w:rPr>
        <w:t>GOVERNO DO ESTADO DO ESPÍRITO SANTO</w:t>
      </w:r>
      <w:r>
        <w:rPr>
          <w:rFonts w:asciiTheme="majorHAnsi" w:hAnsiTheme="majorHAnsi"/>
          <w:b/>
        </w:rPr>
        <w:t xml:space="preserve"> </w:t>
      </w:r>
      <w:r w:rsidR="005E6DD5">
        <w:rPr>
          <w:rFonts w:asciiTheme="majorHAnsi" w:hAnsiTheme="majorHAnsi"/>
          <w:b/>
        </w:rPr>
        <w:t xml:space="preserve">- </w:t>
      </w:r>
      <w:r w:rsidRPr="008C6A83">
        <w:rPr>
          <w:rFonts w:asciiTheme="majorHAnsi" w:hAnsiTheme="majorHAnsi"/>
          <w:b/>
        </w:rPr>
        <w:t xml:space="preserve">COMPANHIA ESPÍRITO SANTENSE DE SANEAMENTO </w:t>
      </w:r>
      <w:r>
        <w:rPr>
          <w:rFonts w:asciiTheme="majorHAnsi" w:hAnsiTheme="majorHAnsi"/>
          <w:b/>
        </w:rPr>
        <w:t>–</w:t>
      </w:r>
      <w:r w:rsidRPr="008C6A83">
        <w:rPr>
          <w:rFonts w:asciiTheme="majorHAnsi" w:hAnsiTheme="majorHAnsi"/>
          <w:b/>
        </w:rPr>
        <w:t xml:space="preserve"> CESAN</w:t>
      </w:r>
      <w:r>
        <w:rPr>
          <w:rFonts w:asciiTheme="majorHAnsi" w:hAnsiTheme="majorHAnsi"/>
          <w:b/>
        </w:rPr>
        <w:t xml:space="preserve"> - </w:t>
      </w:r>
      <w:r w:rsidRPr="008C6A83">
        <w:rPr>
          <w:rFonts w:asciiTheme="majorHAnsi" w:hAnsiTheme="majorHAnsi"/>
          <w:b/>
        </w:rPr>
        <w:t>LICITAÇÃO CESAN Nº 002/2021</w:t>
      </w:r>
    </w:p>
    <w:p w14:paraId="7CD33A4A" w14:textId="14DA235E" w:rsidR="00303A06" w:rsidRPr="00AC2A75" w:rsidRDefault="00303A06" w:rsidP="00AC2A75">
      <w:pPr>
        <w:autoSpaceDE w:val="0"/>
        <w:autoSpaceDN w:val="0"/>
        <w:adjustRightInd w:val="0"/>
        <w:jc w:val="both"/>
        <w:rPr>
          <w:rFonts w:asciiTheme="majorHAnsi" w:hAnsiTheme="majorHAnsi"/>
        </w:rPr>
      </w:pPr>
      <w:r w:rsidRPr="00303A06">
        <w:rPr>
          <w:rFonts w:asciiTheme="majorHAnsi" w:hAnsiTheme="majorHAnsi"/>
        </w:rPr>
        <w:t>OBJETO:</w:t>
      </w:r>
      <w:r w:rsidR="00107501">
        <w:rPr>
          <w:rFonts w:asciiTheme="majorHAnsi" w:hAnsiTheme="majorHAnsi"/>
        </w:rPr>
        <w:t xml:space="preserve"> </w:t>
      </w:r>
      <w:r w:rsidRPr="00303A06">
        <w:rPr>
          <w:rFonts w:asciiTheme="majorHAnsi" w:hAnsiTheme="majorHAnsi"/>
        </w:rPr>
        <w:t>CONTRATAÇÃO DE EMPRESA PARA EXECUÇÃO DE OBRAS E SERVIÇOS PARA AMPLIAÇÃO DO SISTEMA DE ABASTECIMENTO DE ÁGUA DE MARECHAL FLORIANO – ES.</w:t>
      </w:r>
      <w:r w:rsidR="008C6A83">
        <w:rPr>
          <w:rFonts w:asciiTheme="majorHAnsi" w:hAnsiTheme="majorHAnsi"/>
        </w:rPr>
        <w:t xml:space="preserve"> </w:t>
      </w:r>
      <w:r w:rsidRPr="00303A06">
        <w:rPr>
          <w:rFonts w:asciiTheme="majorHAnsi" w:hAnsiTheme="majorHAnsi"/>
        </w:rPr>
        <w:t>DATA E HORÁRIO DE ABERTURA:</w:t>
      </w:r>
      <w:r w:rsidR="00107501">
        <w:rPr>
          <w:rFonts w:asciiTheme="majorHAnsi" w:hAnsiTheme="majorHAnsi"/>
        </w:rPr>
        <w:t xml:space="preserve"> </w:t>
      </w:r>
      <w:r w:rsidRPr="00303A06">
        <w:rPr>
          <w:rFonts w:asciiTheme="majorHAnsi" w:hAnsiTheme="majorHAnsi"/>
        </w:rPr>
        <w:t>28/04/2021 09:00</w:t>
      </w:r>
      <w:r w:rsidR="008C6A83">
        <w:rPr>
          <w:rFonts w:asciiTheme="majorHAnsi" w:hAnsiTheme="majorHAnsi"/>
        </w:rPr>
        <w:t xml:space="preserve"> - </w:t>
      </w:r>
      <w:r w:rsidRPr="00303A06">
        <w:rPr>
          <w:rFonts w:asciiTheme="majorHAnsi" w:hAnsiTheme="majorHAnsi"/>
        </w:rPr>
        <w:t>INÍCIO DA SESSÃO DE DISPUTA DE PREÇOS:</w:t>
      </w:r>
      <w:r w:rsidR="00107501">
        <w:rPr>
          <w:rFonts w:asciiTheme="majorHAnsi" w:hAnsiTheme="majorHAnsi"/>
        </w:rPr>
        <w:t xml:space="preserve"> </w:t>
      </w:r>
      <w:r w:rsidRPr="00303A06">
        <w:rPr>
          <w:rFonts w:asciiTheme="majorHAnsi" w:hAnsiTheme="majorHAnsi"/>
        </w:rPr>
        <w:t>28/04/2021 09;30</w:t>
      </w:r>
      <w:r w:rsidR="008C6A83">
        <w:rPr>
          <w:rFonts w:asciiTheme="majorHAnsi" w:hAnsiTheme="majorHAnsi"/>
        </w:rPr>
        <w:t xml:space="preserve"> - </w:t>
      </w:r>
      <w:r w:rsidRPr="00303A06">
        <w:rPr>
          <w:rFonts w:asciiTheme="majorHAnsi" w:hAnsiTheme="majorHAnsi"/>
        </w:rPr>
        <w:t>MODO DE DISPUTA:</w:t>
      </w:r>
      <w:r w:rsidR="00107501">
        <w:rPr>
          <w:rFonts w:asciiTheme="majorHAnsi" w:hAnsiTheme="majorHAnsi"/>
        </w:rPr>
        <w:t xml:space="preserve"> </w:t>
      </w:r>
      <w:r w:rsidRPr="00303A06">
        <w:rPr>
          <w:rFonts w:asciiTheme="majorHAnsi" w:hAnsiTheme="majorHAnsi"/>
        </w:rPr>
        <w:t>ABERTO</w:t>
      </w:r>
      <w:r w:rsidR="00107501">
        <w:rPr>
          <w:rFonts w:asciiTheme="majorHAnsi" w:hAnsiTheme="majorHAnsi"/>
        </w:rPr>
        <w:t xml:space="preserve"> </w:t>
      </w:r>
      <w:r w:rsidR="008C6A83">
        <w:rPr>
          <w:rFonts w:asciiTheme="majorHAnsi" w:hAnsiTheme="majorHAnsi"/>
        </w:rPr>
        <w:t xml:space="preserve">- </w:t>
      </w:r>
      <w:r w:rsidRPr="00303A06">
        <w:rPr>
          <w:rFonts w:asciiTheme="majorHAnsi" w:hAnsiTheme="majorHAnsi"/>
        </w:rPr>
        <w:t>CRITÉRIO DE JULGAMENTO:</w:t>
      </w:r>
      <w:r w:rsidR="00107501">
        <w:rPr>
          <w:rFonts w:asciiTheme="majorHAnsi" w:hAnsiTheme="majorHAnsi"/>
        </w:rPr>
        <w:t xml:space="preserve"> </w:t>
      </w:r>
      <w:r w:rsidRPr="00303A06">
        <w:rPr>
          <w:rFonts w:asciiTheme="majorHAnsi" w:hAnsiTheme="majorHAnsi"/>
        </w:rPr>
        <w:t>MENOR PREÇO</w:t>
      </w:r>
      <w:r w:rsidR="008C6A83">
        <w:rPr>
          <w:rFonts w:asciiTheme="majorHAnsi" w:hAnsiTheme="majorHAnsi"/>
        </w:rPr>
        <w:t xml:space="preserve">. </w:t>
      </w:r>
      <w:r w:rsidRPr="00303A06">
        <w:rPr>
          <w:rFonts w:asciiTheme="majorHAnsi" w:hAnsiTheme="majorHAnsi"/>
        </w:rPr>
        <w:t>REGIME DE EXECUÇÃO:</w:t>
      </w:r>
      <w:r w:rsidR="00107501">
        <w:rPr>
          <w:rFonts w:asciiTheme="majorHAnsi" w:hAnsiTheme="majorHAnsi"/>
        </w:rPr>
        <w:t xml:space="preserve"> </w:t>
      </w:r>
      <w:r w:rsidRPr="00303A06">
        <w:rPr>
          <w:rFonts w:asciiTheme="majorHAnsi" w:hAnsiTheme="majorHAnsi"/>
        </w:rPr>
        <w:t>CONTRATAÇÃO SEMI-NTEGRADA</w:t>
      </w:r>
      <w:r w:rsidR="008C6A83">
        <w:rPr>
          <w:rFonts w:asciiTheme="majorHAnsi" w:hAnsiTheme="majorHAnsi"/>
        </w:rPr>
        <w:t xml:space="preserve"> - </w:t>
      </w:r>
      <w:r w:rsidRPr="00303A06">
        <w:rPr>
          <w:rFonts w:asciiTheme="majorHAnsi" w:hAnsiTheme="majorHAnsi"/>
        </w:rPr>
        <w:t>FORMA:</w:t>
      </w:r>
      <w:r w:rsidR="00107501">
        <w:rPr>
          <w:rFonts w:asciiTheme="majorHAnsi" w:hAnsiTheme="majorHAnsi"/>
        </w:rPr>
        <w:t xml:space="preserve"> </w:t>
      </w:r>
      <w:r w:rsidRPr="00303A06">
        <w:rPr>
          <w:rFonts w:asciiTheme="majorHAnsi" w:hAnsiTheme="majorHAnsi"/>
        </w:rPr>
        <w:t>ELETRÔNICA</w:t>
      </w:r>
      <w:r w:rsidR="008C6A83">
        <w:rPr>
          <w:rFonts w:asciiTheme="majorHAnsi" w:hAnsiTheme="majorHAnsi"/>
        </w:rPr>
        <w:t xml:space="preserve"> - </w:t>
      </w:r>
      <w:r w:rsidRPr="00303A06">
        <w:rPr>
          <w:rFonts w:asciiTheme="majorHAnsi" w:hAnsiTheme="majorHAnsi"/>
        </w:rPr>
        <w:t>VALOR ESTIMADO:</w:t>
      </w:r>
      <w:r w:rsidR="00107501">
        <w:rPr>
          <w:rFonts w:asciiTheme="majorHAnsi" w:hAnsiTheme="majorHAnsi"/>
        </w:rPr>
        <w:t xml:space="preserve"> </w:t>
      </w:r>
      <w:r w:rsidRPr="00303A06">
        <w:rPr>
          <w:rFonts w:asciiTheme="majorHAnsi" w:hAnsiTheme="majorHAnsi"/>
        </w:rPr>
        <w:t>SIGILOSO</w:t>
      </w:r>
      <w:r w:rsidR="008C6A83">
        <w:rPr>
          <w:rFonts w:asciiTheme="majorHAnsi" w:hAnsiTheme="majorHAnsi"/>
        </w:rPr>
        <w:t xml:space="preserve"> - </w:t>
      </w:r>
      <w:r w:rsidRPr="00303A06">
        <w:rPr>
          <w:rFonts w:asciiTheme="majorHAnsi" w:hAnsiTheme="majorHAnsi"/>
        </w:rPr>
        <w:t>LOCAL DE ABERTURA:</w:t>
      </w:r>
      <w:r w:rsidR="00107501">
        <w:rPr>
          <w:rFonts w:asciiTheme="majorHAnsi" w:hAnsiTheme="majorHAnsi"/>
        </w:rPr>
        <w:t xml:space="preserve"> </w:t>
      </w:r>
      <w:hyperlink r:id="rId43" w:history="1">
        <w:r w:rsidRPr="00386763">
          <w:rPr>
            <w:rStyle w:val="Hyperlink"/>
            <w:rFonts w:asciiTheme="majorHAnsi" w:hAnsiTheme="majorHAnsi"/>
          </w:rPr>
          <w:t>HTTPS://WWW.LICITACOES-E.COM.BR/AOP/CONSULTAR-DETALHES-LICITACAO.AOP?NUMEROLICITACAO=856771&amp;OPCAO=CONSULTARDETALHESLICITACAO</w:t>
        </w:r>
      </w:hyperlink>
      <w:r>
        <w:rPr>
          <w:rFonts w:asciiTheme="majorHAnsi" w:hAnsiTheme="majorHAnsi"/>
        </w:rPr>
        <w:t xml:space="preserve"> - </w:t>
      </w:r>
      <w:hyperlink r:id="rId44" w:history="1">
        <w:r w:rsidRPr="00386763">
          <w:rPr>
            <w:rStyle w:val="Hyperlink"/>
            <w:rFonts w:asciiTheme="majorHAnsi" w:hAnsiTheme="majorHAnsi"/>
          </w:rPr>
          <w:t>https://www.cesan.com.br/portal/licitacao-cesan-no-002-2021/</w:t>
        </w:r>
      </w:hyperlink>
      <w:r>
        <w:rPr>
          <w:rFonts w:asciiTheme="majorHAnsi" w:hAnsiTheme="majorHAnsi"/>
        </w:rPr>
        <w:t>.</w:t>
      </w:r>
      <w:r w:rsidR="00AC2A75">
        <w:rPr>
          <w:rFonts w:asciiTheme="majorHAnsi" w:hAnsiTheme="majorHAnsi"/>
        </w:rPr>
        <w:t xml:space="preserve"> </w:t>
      </w:r>
      <w:r w:rsidR="00AC2A75" w:rsidRPr="00AC2A75">
        <w:rPr>
          <w:rFonts w:asciiTheme="majorHAnsi" w:hAnsiTheme="majorHAnsi"/>
        </w:rPr>
        <w:t>COMPANHIA ESPIRITO SANTENSE DE SANEAMENTO</w:t>
      </w:r>
      <w:r w:rsidR="00AC2A75">
        <w:rPr>
          <w:rFonts w:asciiTheme="majorHAnsi" w:hAnsiTheme="majorHAnsi"/>
        </w:rPr>
        <w:t xml:space="preserve"> - </w:t>
      </w:r>
      <w:r w:rsidR="00AC2A75" w:rsidRPr="00AC2A75">
        <w:rPr>
          <w:rFonts w:asciiTheme="majorHAnsi" w:hAnsiTheme="majorHAnsi"/>
        </w:rPr>
        <w:t>Rua Nelcy Lopes Vieira, s/nº – Ed. Rio Castelo - Jardim Limoeiro – Serra – ES, CEP 29164-018</w:t>
      </w:r>
      <w:r w:rsidR="00AC2A75">
        <w:rPr>
          <w:rFonts w:asciiTheme="majorHAnsi" w:hAnsiTheme="majorHAnsi"/>
        </w:rPr>
        <w:t xml:space="preserve"> - </w:t>
      </w:r>
      <w:r w:rsidR="001E3276" w:rsidRPr="00AC2A75">
        <w:rPr>
          <w:rFonts w:asciiTheme="majorHAnsi" w:hAnsiTheme="majorHAnsi"/>
        </w:rPr>
        <w:t>Tel.</w:t>
      </w:r>
      <w:r w:rsidR="00AC2A75" w:rsidRPr="00AC2A75">
        <w:rPr>
          <w:rFonts w:asciiTheme="majorHAnsi" w:hAnsiTheme="majorHAnsi"/>
        </w:rPr>
        <w:t>: (27) 2127-5119</w:t>
      </w:r>
      <w:r w:rsidR="00AC2A75" w:rsidRPr="00AC2A75">
        <w:rPr>
          <w:rFonts w:asciiTheme="majorHAnsi" w:hAnsiTheme="majorHAnsi"/>
        </w:rPr>
        <w:t xml:space="preserve"> - </w:t>
      </w:r>
      <w:r w:rsidR="00AC2A75" w:rsidRPr="00AC2A75">
        <w:rPr>
          <w:rFonts w:asciiTheme="majorHAnsi" w:hAnsiTheme="majorHAnsi"/>
        </w:rPr>
        <w:t xml:space="preserve">EMAIL: </w:t>
      </w:r>
      <w:hyperlink r:id="rId45" w:history="1">
        <w:r w:rsidR="00AC2A75" w:rsidRPr="00AC2A75">
          <w:rPr>
            <w:rStyle w:val="Hyperlink"/>
            <w:rFonts w:asciiTheme="majorHAnsi" w:hAnsiTheme="majorHAnsi"/>
          </w:rPr>
          <w:t>licitacoes@cesan.com.br</w:t>
        </w:r>
      </w:hyperlink>
      <w:r w:rsidR="00AC2A75" w:rsidRPr="00AC2A75">
        <w:rPr>
          <w:rFonts w:asciiTheme="majorHAnsi" w:hAnsiTheme="majorHAnsi"/>
        </w:rPr>
        <w:t xml:space="preserve"> - </w:t>
      </w:r>
      <w:r w:rsidR="00AC2A75" w:rsidRPr="00AC2A75">
        <w:rPr>
          <w:rFonts w:asciiTheme="majorHAnsi" w:hAnsiTheme="majorHAnsi"/>
        </w:rPr>
        <w:t xml:space="preserve">HOME PAGE: </w:t>
      </w:r>
      <w:hyperlink r:id="rId46" w:history="1">
        <w:r w:rsidR="00AC2A75" w:rsidRPr="00AC2A75">
          <w:rPr>
            <w:rStyle w:val="Hyperlink"/>
            <w:rFonts w:asciiTheme="majorHAnsi" w:hAnsiTheme="majorHAnsi"/>
          </w:rPr>
          <w:t>www.cesan.com.br</w:t>
        </w:r>
      </w:hyperlink>
      <w:r w:rsidR="00AC2A75" w:rsidRPr="00AC2A75">
        <w:rPr>
          <w:rFonts w:asciiTheme="majorHAnsi" w:hAnsiTheme="majorHAnsi"/>
        </w:rPr>
        <w:t xml:space="preserve">. </w:t>
      </w:r>
    </w:p>
    <w:p w14:paraId="3DCE5ACB" w14:textId="77777777" w:rsidR="00303A06" w:rsidRPr="00AC2A75" w:rsidRDefault="00303A06" w:rsidP="00303A06">
      <w:pPr>
        <w:autoSpaceDE w:val="0"/>
        <w:autoSpaceDN w:val="0"/>
        <w:adjustRightInd w:val="0"/>
        <w:jc w:val="both"/>
        <w:rPr>
          <w:rFonts w:asciiTheme="majorHAnsi" w:hAnsiTheme="majorHAnsi"/>
        </w:rPr>
      </w:pPr>
    </w:p>
    <w:p w14:paraId="65B946FA" w14:textId="286175E7" w:rsidR="00303A06" w:rsidRPr="008C6A83" w:rsidRDefault="008C6A83" w:rsidP="00303A06">
      <w:pPr>
        <w:autoSpaceDE w:val="0"/>
        <w:autoSpaceDN w:val="0"/>
        <w:adjustRightInd w:val="0"/>
        <w:jc w:val="both"/>
        <w:rPr>
          <w:rFonts w:asciiTheme="majorHAnsi" w:hAnsiTheme="majorHAnsi"/>
          <w:b/>
        </w:rPr>
      </w:pPr>
      <w:r w:rsidRPr="008C6A83">
        <w:rPr>
          <w:rFonts w:asciiTheme="majorHAnsi" w:hAnsiTheme="majorHAnsi"/>
          <w:b/>
        </w:rPr>
        <w:t>LICITAÇÃO CESAN Nº032/2020</w:t>
      </w:r>
    </w:p>
    <w:p w14:paraId="4EEB9AEB" w14:textId="0C053A72" w:rsidR="00AC2A75" w:rsidRPr="00AC2A75" w:rsidRDefault="00303A06" w:rsidP="00AC2A75">
      <w:pPr>
        <w:autoSpaceDE w:val="0"/>
        <w:autoSpaceDN w:val="0"/>
        <w:adjustRightInd w:val="0"/>
        <w:jc w:val="both"/>
        <w:rPr>
          <w:rFonts w:asciiTheme="majorHAnsi" w:hAnsiTheme="majorHAnsi"/>
        </w:rPr>
      </w:pPr>
      <w:r w:rsidRPr="00303A06">
        <w:rPr>
          <w:rFonts w:asciiTheme="majorHAnsi" w:hAnsiTheme="majorHAnsi"/>
        </w:rPr>
        <w:t>OBJETO:</w:t>
      </w:r>
      <w:r w:rsidR="00107501">
        <w:rPr>
          <w:rFonts w:asciiTheme="majorHAnsi" w:hAnsiTheme="majorHAnsi"/>
        </w:rPr>
        <w:t xml:space="preserve"> </w:t>
      </w:r>
      <w:r w:rsidRPr="00303A06">
        <w:rPr>
          <w:rFonts w:asciiTheme="majorHAnsi" w:hAnsiTheme="majorHAnsi"/>
        </w:rPr>
        <w:t>CONTRATAÇÃO DE EMPRESA PARA EXECUÇÃO DE OBRAS E SERVIÇOS PARA AMPLIAÇÃO DO SISTEMA DE ESGOTAMENTO SANITÁRIO DE IRIRI – INHAÚMA E SANTA HELENA, NO MUNICÍPIO DE ANCHIETA - ES.</w:t>
      </w:r>
      <w:r w:rsidR="008C6A83">
        <w:rPr>
          <w:rFonts w:asciiTheme="majorHAnsi" w:hAnsiTheme="majorHAnsi"/>
        </w:rPr>
        <w:t xml:space="preserve"> </w:t>
      </w:r>
      <w:r w:rsidRPr="00303A06">
        <w:rPr>
          <w:rFonts w:asciiTheme="majorHAnsi" w:hAnsiTheme="majorHAnsi"/>
        </w:rPr>
        <w:t>DATA E HORÁRIO DE ABERTURA:</w:t>
      </w:r>
      <w:r w:rsidR="00107501">
        <w:rPr>
          <w:rFonts w:asciiTheme="majorHAnsi" w:hAnsiTheme="majorHAnsi"/>
        </w:rPr>
        <w:t xml:space="preserve"> </w:t>
      </w:r>
      <w:r w:rsidRPr="00303A06">
        <w:rPr>
          <w:rFonts w:asciiTheme="majorHAnsi" w:hAnsiTheme="majorHAnsi"/>
        </w:rPr>
        <w:t>22/04/2021 09:00</w:t>
      </w:r>
      <w:r w:rsidR="008C6A83">
        <w:rPr>
          <w:rFonts w:asciiTheme="majorHAnsi" w:hAnsiTheme="majorHAnsi"/>
        </w:rPr>
        <w:t xml:space="preserve"> - </w:t>
      </w:r>
      <w:r w:rsidRPr="00303A06">
        <w:rPr>
          <w:rFonts w:asciiTheme="majorHAnsi" w:hAnsiTheme="majorHAnsi"/>
        </w:rPr>
        <w:t>INÍCIO DA SESSÃO DE DISPUTA DE PREÇOS:</w:t>
      </w:r>
      <w:r w:rsidR="00107501">
        <w:rPr>
          <w:rFonts w:asciiTheme="majorHAnsi" w:hAnsiTheme="majorHAnsi"/>
        </w:rPr>
        <w:t xml:space="preserve"> </w:t>
      </w:r>
      <w:r w:rsidRPr="00303A06">
        <w:rPr>
          <w:rFonts w:asciiTheme="majorHAnsi" w:hAnsiTheme="majorHAnsi"/>
        </w:rPr>
        <w:t>22/04/2021 09:30</w:t>
      </w:r>
      <w:r w:rsidR="008C6A83">
        <w:rPr>
          <w:rFonts w:asciiTheme="majorHAnsi" w:hAnsiTheme="majorHAnsi"/>
        </w:rPr>
        <w:t xml:space="preserve"> - </w:t>
      </w:r>
      <w:r w:rsidRPr="00303A06">
        <w:rPr>
          <w:rFonts w:asciiTheme="majorHAnsi" w:hAnsiTheme="majorHAnsi"/>
        </w:rPr>
        <w:t>MODO DE DISPUTA:</w:t>
      </w:r>
      <w:r w:rsidR="00107501">
        <w:rPr>
          <w:rFonts w:asciiTheme="majorHAnsi" w:hAnsiTheme="majorHAnsi"/>
        </w:rPr>
        <w:t xml:space="preserve"> </w:t>
      </w:r>
      <w:r w:rsidRPr="00303A06">
        <w:rPr>
          <w:rFonts w:asciiTheme="majorHAnsi" w:hAnsiTheme="majorHAnsi"/>
        </w:rPr>
        <w:t>ABERTO</w:t>
      </w:r>
      <w:r w:rsidR="008C6A83">
        <w:rPr>
          <w:rFonts w:asciiTheme="majorHAnsi" w:hAnsiTheme="majorHAnsi"/>
        </w:rPr>
        <w:t xml:space="preserve"> - </w:t>
      </w:r>
      <w:r w:rsidRPr="00303A06">
        <w:rPr>
          <w:rFonts w:asciiTheme="majorHAnsi" w:hAnsiTheme="majorHAnsi"/>
        </w:rPr>
        <w:t>CRITÉRIO DE JULGAMENTO:</w:t>
      </w:r>
      <w:r w:rsidR="00107501">
        <w:rPr>
          <w:rFonts w:asciiTheme="majorHAnsi" w:hAnsiTheme="majorHAnsi"/>
        </w:rPr>
        <w:t xml:space="preserve"> </w:t>
      </w:r>
      <w:r w:rsidRPr="00303A06">
        <w:rPr>
          <w:rFonts w:asciiTheme="majorHAnsi" w:hAnsiTheme="majorHAnsi"/>
        </w:rPr>
        <w:t>MENOR PREÇO</w:t>
      </w:r>
      <w:r w:rsidR="008C6A83">
        <w:rPr>
          <w:rFonts w:asciiTheme="majorHAnsi" w:hAnsiTheme="majorHAnsi"/>
        </w:rPr>
        <w:t xml:space="preserve"> - </w:t>
      </w:r>
      <w:r w:rsidRPr="00303A06">
        <w:rPr>
          <w:rFonts w:asciiTheme="majorHAnsi" w:hAnsiTheme="majorHAnsi"/>
        </w:rPr>
        <w:t>REGIME DE EXECUÇÃO:</w:t>
      </w:r>
      <w:r w:rsidR="00107501">
        <w:rPr>
          <w:rFonts w:asciiTheme="majorHAnsi" w:hAnsiTheme="majorHAnsi"/>
        </w:rPr>
        <w:t xml:space="preserve"> </w:t>
      </w:r>
      <w:r w:rsidRPr="00303A06">
        <w:rPr>
          <w:rFonts w:asciiTheme="majorHAnsi" w:hAnsiTheme="majorHAnsi"/>
        </w:rPr>
        <w:t>CONTRATAÇÃO SEMI-NTEGRADA</w:t>
      </w:r>
      <w:r w:rsidR="008C6A83">
        <w:rPr>
          <w:rFonts w:asciiTheme="majorHAnsi" w:hAnsiTheme="majorHAnsi"/>
        </w:rPr>
        <w:t xml:space="preserve"> - </w:t>
      </w:r>
      <w:r w:rsidRPr="00303A06">
        <w:rPr>
          <w:rFonts w:asciiTheme="majorHAnsi" w:hAnsiTheme="majorHAnsi"/>
        </w:rPr>
        <w:t>FORMA:</w:t>
      </w:r>
      <w:r w:rsidR="00107501">
        <w:rPr>
          <w:rFonts w:asciiTheme="majorHAnsi" w:hAnsiTheme="majorHAnsi"/>
        </w:rPr>
        <w:t xml:space="preserve"> </w:t>
      </w:r>
      <w:r w:rsidRPr="00303A06">
        <w:rPr>
          <w:rFonts w:asciiTheme="majorHAnsi" w:hAnsiTheme="majorHAnsi"/>
        </w:rPr>
        <w:t>ELETRÔNICA</w:t>
      </w:r>
      <w:r w:rsidR="005E6DD5">
        <w:rPr>
          <w:rFonts w:asciiTheme="majorHAnsi" w:hAnsiTheme="majorHAnsi"/>
        </w:rPr>
        <w:t xml:space="preserve"> - </w:t>
      </w:r>
      <w:r w:rsidRPr="00303A06">
        <w:rPr>
          <w:rFonts w:asciiTheme="majorHAnsi" w:hAnsiTheme="majorHAnsi"/>
        </w:rPr>
        <w:t>VALOR ESTIMADO:</w:t>
      </w:r>
      <w:r w:rsidR="00107501">
        <w:rPr>
          <w:rFonts w:asciiTheme="majorHAnsi" w:hAnsiTheme="majorHAnsi"/>
        </w:rPr>
        <w:t xml:space="preserve"> </w:t>
      </w:r>
      <w:r w:rsidRPr="00303A06">
        <w:rPr>
          <w:rFonts w:asciiTheme="majorHAnsi" w:hAnsiTheme="majorHAnsi"/>
        </w:rPr>
        <w:t>SIGILOSO</w:t>
      </w:r>
      <w:r w:rsidR="008C6A83">
        <w:rPr>
          <w:rFonts w:asciiTheme="majorHAnsi" w:hAnsiTheme="majorHAnsi"/>
        </w:rPr>
        <w:t xml:space="preserve"> - </w:t>
      </w:r>
      <w:r w:rsidRPr="00303A06">
        <w:rPr>
          <w:rFonts w:asciiTheme="majorHAnsi" w:hAnsiTheme="majorHAnsi"/>
        </w:rPr>
        <w:t>LOCAL DE ABERTURA:</w:t>
      </w:r>
      <w:r w:rsidR="00107501">
        <w:rPr>
          <w:rFonts w:asciiTheme="majorHAnsi" w:hAnsiTheme="majorHAnsi"/>
        </w:rPr>
        <w:t xml:space="preserve"> </w:t>
      </w:r>
      <w:hyperlink r:id="rId47" w:history="1">
        <w:r w:rsidRPr="00386763">
          <w:rPr>
            <w:rStyle w:val="Hyperlink"/>
            <w:rFonts w:asciiTheme="majorHAnsi" w:hAnsiTheme="majorHAnsi"/>
          </w:rPr>
          <w:t>HTTPS://WWW.LICITACOES-E.COM.BR/AOP/CONSULTAR-DETALHES-LICITACAO.AOP?NUMEROLICITACAO=856176&amp;OPCAO=CONSULTARDETALHESLICITACAO</w:t>
        </w:r>
      </w:hyperlink>
      <w:r>
        <w:rPr>
          <w:rFonts w:asciiTheme="majorHAnsi" w:hAnsiTheme="majorHAnsi"/>
        </w:rPr>
        <w:t>.</w:t>
      </w:r>
      <w:r w:rsidR="00AC2A75">
        <w:rPr>
          <w:rFonts w:asciiTheme="majorHAnsi" w:hAnsiTheme="majorHAnsi"/>
        </w:rPr>
        <w:t xml:space="preserve"> </w:t>
      </w:r>
      <w:r w:rsidR="00AC2A75" w:rsidRPr="00AC2A75">
        <w:rPr>
          <w:rFonts w:asciiTheme="majorHAnsi" w:hAnsiTheme="majorHAnsi"/>
        </w:rPr>
        <w:t>COMPANHIA ESPIRITO SANTENSE DE SANEAMENTO</w:t>
      </w:r>
      <w:r w:rsidR="00AC2A75">
        <w:rPr>
          <w:rFonts w:asciiTheme="majorHAnsi" w:hAnsiTheme="majorHAnsi"/>
        </w:rPr>
        <w:t xml:space="preserve"> - </w:t>
      </w:r>
      <w:r w:rsidR="00AC2A75" w:rsidRPr="00AC2A75">
        <w:rPr>
          <w:rFonts w:asciiTheme="majorHAnsi" w:hAnsiTheme="majorHAnsi"/>
        </w:rPr>
        <w:t>Rua Nelcy Lopes Vieira, s/nº – Ed. Rio Castelo - Jardim Limoeiro – Serra – ES, CEP 29164-018</w:t>
      </w:r>
      <w:r w:rsidR="00AC2A75">
        <w:rPr>
          <w:rFonts w:asciiTheme="majorHAnsi" w:hAnsiTheme="majorHAnsi"/>
        </w:rPr>
        <w:t xml:space="preserve"> - </w:t>
      </w:r>
      <w:r w:rsidR="001E3276" w:rsidRPr="00AC2A75">
        <w:rPr>
          <w:rFonts w:asciiTheme="majorHAnsi" w:hAnsiTheme="majorHAnsi"/>
        </w:rPr>
        <w:t>Tel.</w:t>
      </w:r>
      <w:r w:rsidR="00AC2A75" w:rsidRPr="00AC2A75">
        <w:rPr>
          <w:rFonts w:asciiTheme="majorHAnsi" w:hAnsiTheme="majorHAnsi"/>
        </w:rPr>
        <w:t xml:space="preserve">: (27) 2127-5119 - EMAIL: </w:t>
      </w:r>
      <w:hyperlink r:id="rId48" w:history="1">
        <w:r w:rsidR="00AC2A75" w:rsidRPr="00AC2A75">
          <w:rPr>
            <w:rStyle w:val="Hyperlink"/>
            <w:rFonts w:asciiTheme="majorHAnsi" w:hAnsiTheme="majorHAnsi"/>
          </w:rPr>
          <w:t>licitacoes@cesan.com.br</w:t>
        </w:r>
      </w:hyperlink>
      <w:r w:rsidR="00AC2A75" w:rsidRPr="00AC2A75">
        <w:rPr>
          <w:rFonts w:asciiTheme="majorHAnsi" w:hAnsiTheme="majorHAnsi"/>
        </w:rPr>
        <w:t xml:space="preserve"> - HOME PAGE: </w:t>
      </w:r>
      <w:hyperlink r:id="rId49" w:history="1">
        <w:r w:rsidR="00AC2A75" w:rsidRPr="00AC2A75">
          <w:rPr>
            <w:rStyle w:val="Hyperlink"/>
            <w:rFonts w:asciiTheme="majorHAnsi" w:hAnsiTheme="majorHAnsi"/>
          </w:rPr>
          <w:t>www.cesan.com.br</w:t>
        </w:r>
      </w:hyperlink>
      <w:r w:rsidR="00AC2A75" w:rsidRPr="00AC2A75">
        <w:rPr>
          <w:rFonts w:asciiTheme="majorHAnsi" w:hAnsiTheme="majorHAnsi"/>
        </w:rPr>
        <w:t xml:space="preserve">. </w:t>
      </w:r>
    </w:p>
    <w:p w14:paraId="6C6D5D34" w14:textId="543D3309" w:rsidR="00303A06" w:rsidRDefault="00303A06" w:rsidP="00303A06">
      <w:pPr>
        <w:autoSpaceDE w:val="0"/>
        <w:autoSpaceDN w:val="0"/>
        <w:adjustRightInd w:val="0"/>
        <w:jc w:val="both"/>
        <w:rPr>
          <w:rFonts w:asciiTheme="majorHAnsi" w:hAnsiTheme="majorHAnsi"/>
        </w:rPr>
      </w:pPr>
    </w:p>
    <w:p w14:paraId="0EAEEA6A" w14:textId="77777777" w:rsidR="00303A06" w:rsidRPr="008C6A83" w:rsidRDefault="00303A06" w:rsidP="00303A06">
      <w:pPr>
        <w:autoSpaceDE w:val="0"/>
        <w:autoSpaceDN w:val="0"/>
        <w:adjustRightInd w:val="0"/>
        <w:jc w:val="both"/>
        <w:rPr>
          <w:rFonts w:asciiTheme="majorHAnsi" w:hAnsiTheme="majorHAnsi"/>
          <w:b/>
        </w:rPr>
      </w:pPr>
      <w:r w:rsidRPr="008C6A83">
        <w:rPr>
          <w:rFonts w:asciiTheme="majorHAnsi" w:hAnsiTheme="majorHAnsi"/>
          <w:b/>
        </w:rPr>
        <w:t>LICITAÇÃO CESAN Nº 036/2020</w:t>
      </w:r>
    </w:p>
    <w:p w14:paraId="4D3DE2C8" w14:textId="406F52A8" w:rsidR="00303A06" w:rsidRPr="00303A06" w:rsidRDefault="00303A06" w:rsidP="00303A06">
      <w:pPr>
        <w:autoSpaceDE w:val="0"/>
        <w:autoSpaceDN w:val="0"/>
        <w:adjustRightInd w:val="0"/>
        <w:jc w:val="both"/>
        <w:rPr>
          <w:rFonts w:asciiTheme="majorHAnsi" w:hAnsiTheme="majorHAnsi"/>
        </w:rPr>
      </w:pPr>
      <w:r w:rsidRPr="00303A06">
        <w:rPr>
          <w:rFonts w:asciiTheme="majorHAnsi" w:hAnsiTheme="majorHAnsi"/>
        </w:rPr>
        <w:t>OBJETO:</w:t>
      </w:r>
      <w:r w:rsidR="00107501">
        <w:rPr>
          <w:rFonts w:asciiTheme="majorHAnsi" w:hAnsiTheme="majorHAnsi"/>
        </w:rPr>
        <w:t xml:space="preserve"> </w:t>
      </w:r>
      <w:r w:rsidRPr="00303A06">
        <w:rPr>
          <w:rFonts w:asciiTheme="majorHAnsi" w:hAnsiTheme="majorHAnsi"/>
        </w:rPr>
        <w:t>CONTRATAÇÃO DE EMPRESA PARA EXECUÇÃO DE OBRAS E SERVIÇOS DE AMPLIAÇÃO DO SISTEMA DE ESGOTAMENTO SANITÁRIO DE PEDRO CANÁRIO - ES.</w:t>
      </w:r>
      <w:r w:rsidR="008C6A83">
        <w:rPr>
          <w:rFonts w:asciiTheme="majorHAnsi" w:hAnsiTheme="majorHAnsi"/>
        </w:rPr>
        <w:t xml:space="preserve"> </w:t>
      </w:r>
      <w:r w:rsidRPr="00303A06">
        <w:rPr>
          <w:rFonts w:asciiTheme="majorHAnsi" w:hAnsiTheme="majorHAnsi"/>
        </w:rPr>
        <w:t>RESPONSÁVEL:</w:t>
      </w:r>
      <w:r w:rsidR="00107501">
        <w:rPr>
          <w:rFonts w:asciiTheme="majorHAnsi" w:hAnsiTheme="majorHAnsi"/>
        </w:rPr>
        <w:t xml:space="preserve"> </w:t>
      </w:r>
      <w:r w:rsidRPr="00303A06">
        <w:rPr>
          <w:rFonts w:asciiTheme="majorHAnsi" w:hAnsiTheme="majorHAnsi"/>
        </w:rPr>
        <w:t>COMISSÃO PERMANENTE DE LICITAÇÃO</w:t>
      </w:r>
    </w:p>
    <w:p w14:paraId="63D6021E" w14:textId="4F92AB94" w:rsidR="00303A06" w:rsidRDefault="00303A06" w:rsidP="00303A06">
      <w:pPr>
        <w:autoSpaceDE w:val="0"/>
        <w:autoSpaceDN w:val="0"/>
        <w:adjustRightInd w:val="0"/>
        <w:jc w:val="both"/>
        <w:rPr>
          <w:rFonts w:asciiTheme="majorHAnsi" w:hAnsiTheme="majorHAnsi"/>
        </w:rPr>
      </w:pPr>
      <w:r w:rsidRPr="00303A06">
        <w:rPr>
          <w:rFonts w:asciiTheme="majorHAnsi" w:hAnsiTheme="majorHAnsi"/>
        </w:rPr>
        <w:t>DATA E HORÁRIO DE ABERTURA:</w:t>
      </w:r>
      <w:r w:rsidR="00107501">
        <w:rPr>
          <w:rFonts w:asciiTheme="majorHAnsi" w:hAnsiTheme="majorHAnsi"/>
        </w:rPr>
        <w:t xml:space="preserve"> </w:t>
      </w:r>
      <w:r w:rsidRPr="00303A06">
        <w:rPr>
          <w:rFonts w:asciiTheme="majorHAnsi" w:hAnsiTheme="majorHAnsi"/>
        </w:rPr>
        <w:t>01/04/2021 09:00</w:t>
      </w:r>
      <w:r w:rsidR="008C6A83">
        <w:rPr>
          <w:rFonts w:asciiTheme="majorHAnsi" w:hAnsiTheme="majorHAnsi"/>
        </w:rPr>
        <w:t xml:space="preserve"> - </w:t>
      </w:r>
      <w:r w:rsidRPr="00303A06">
        <w:rPr>
          <w:rFonts w:asciiTheme="majorHAnsi" w:hAnsiTheme="majorHAnsi"/>
        </w:rPr>
        <w:t>INÍCIO DA SESSÃO DE DISPUTA DE PREÇOS:</w:t>
      </w:r>
      <w:r w:rsidR="00107501">
        <w:rPr>
          <w:rFonts w:asciiTheme="majorHAnsi" w:hAnsiTheme="majorHAnsi"/>
        </w:rPr>
        <w:t xml:space="preserve"> </w:t>
      </w:r>
      <w:r w:rsidRPr="00303A06">
        <w:rPr>
          <w:rFonts w:asciiTheme="majorHAnsi" w:hAnsiTheme="majorHAnsi"/>
        </w:rPr>
        <w:t>01/04/2021 09:30</w:t>
      </w:r>
      <w:r w:rsidR="008C6A83">
        <w:rPr>
          <w:rFonts w:asciiTheme="majorHAnsi" w:hAnsiTheme="majorHAnsi"/>
        </w:rPr>
        <w:t xml:space="preserve"> - </w:t>
      </w:r>
      <w:r w:rsidRPr="00303A06">
        <w:rPr>
          <w:rFonts w:asciiTheme="majorHAnsi" w:hAnsiTheme="majorHAnsi"/>
        </w:rPr>
        <w:t>MODO DE DISPUTA:</w:t>
      </w:r>
      <w:r w:rsidR="00107501">
        <w:rPr>
          <w:rFonts w:asciiTheme="majorHAnsi" w:hAnsiTheme="majorHAnsi"/>
        </w:rPr>
        <w:t xml:space="preserve"> </w:t>
      </w:r>
      <w:r w:rsidRPr="00303A06">
        <w:rPr>
          <w:rFonts w:asciiTheme="majorHAnsi" w:hAnsiTheme="majorHAnsi"/>
        </w:rPr>
        <w:t>ABERTO</w:t>
      </w:r>
      <w:r w:rsidR="008C6A83">
        <w:rPr>
          <w:rFonts w:asciiTheme="majorHAnsi" w:hAnsiTheme="majorHAnsi"/>
        </w:rPr>
        <w:t xml:space="preserve"> - </w:t>
      </w:r>
      <w:r w:rsidRPr="00303A06">
        <w:rPr>
          <w:rFonts w:asciiTheme="majorHAnsi" w:hAnsiTheme="majorHAnsi"/>
        </w:rPr>
        <w:t>CRITÉRIO DE JULGAMENTO:</w:t>
      </w:r>
      <w:r w:rsidR="00107501">
        <w:rPr>
          <w:rFonts w:asciiTheme="majorHAnsi" w:hAnsiTheme="majorHAnsi"/>
        </w:rPr>
        <w:t xml:space="preserve"> </w:t>
      </w:r>
      <w:r w:rsidRPr="00303A06">
        <w:rPr>
          <w:rFonts w:asciiTheme="majorHAnsi" w:hAnsiTheme="majorHAnsi"/>
        </w:rPr>
        <w:t>MENOR PREÇO</w:t>
      </w:r>
      <w:r w:rsidR="008C6A83">
        <w:rPr>
          <w:rFonts w:asciiTheme="majorHAnsi" w:hAnsiTheme="majorHAnsi"/>
        </w:rPr>
        <w:t xml:space="preserve"> - </w:t>
      </w:r>
      <w:r w:rsidRPr="00303A06">
        <w:rPr>
          <w:rFonts w:asciiTheme="majorHAnsi" w:hAnsiTheme="majorHAnsi"/>
        </w:rPr>
        <w:t>REGIME DE EXECUÇÃO:</w:t>
      </w:r>
      <w:r w:rsidR="00107501">
        <w:rPr>
          <w:rFonts w:asciiTheme="majorHAnsi" w:hAnsiTheme="majorHAnsi"/>
        </w:rPr>
        <w:t xml:space="preserve"> </w:t>
      </w:r>
      <w:r w:rsidRPr="00303A06">
        <w:rPr>
          <w:rFonts w:asciiTheme="majorHAnsi" w:hAnsiTheme="majorHAnsi"/>
        </w:rPr>
        <w:t>CONTRATAÇÃO SEMI-NTEGRADA</w:t>
      </w:r>
      <w:r w:rsidR="008C6A83">
        <w:rPr>
          <w:rFonts w:asciiTheme="majorHAnsi" w:hAnsiTheme="majorHAnsi"/>
        </w:rPr>
        <w:t xml:space="preserve"> - </w:t>
      </w:r>
      <w:r w:rsidRPr="00303A06">
        <w:rPr>
          <w:rFonts w:asciiTheme="majorHAnsi" w:hAnsiTheme="majorHAnsi"/>
        </w:rPr>
        <w:t>FORMA:</w:t>
      </w:r>
      <w:r w:rsidR="00107501">
        <w:rPr>
          <w:rFonts w:asciiTheme="majorHAnsi" w:hAnsiTheme="majorHAnsi"/>
        </w:rPr>
        <w:t xml:space="preserve"> </w:t>
      </w:r>
      <w:r w:rsidRPr="00303A06">
        <w:rPr>
          <w:rFonts w:asciiTheme="majorHAnsi" w:hAnsiTheme="majorHAnsi"/>
        </w:rPr>
        <w:t>ELETRÔNICA</w:t>
      </w:r>
      <w:r w:rsidR="008C6A83">
        <w:rPr>
          <w:rFonts w:asciiTheme="majorHAnsi" w:hAnsiTheme="majorHAnsi"/>
        </w:rPr>
        <w:t xml:space="preserve"> - </w:t>
      </w:r>
      <w:r w:rsidRPr="00303A06">
        <w:rPr>
          <w:rFonts w:asciiTheme="majorHAnsi" w:hAnsiTheme="majorHAnsi"/>
        </w:rPr>
        <w:t>VALOR ESTIMADO:</w:t>
      </w:r>
      <w:r w:rsidR="00107501">
        <w:rPr>
          <w:rFonts w:asciiTheme="majorHAnsi" w:hAnsiTheme="majorHAnsi"/>
        </w:rPr>
        <w:t xml:space="preserve"> </w:t>
      </w:r>
      <w:r w:rsidRPr="00303A06">
        <w:rPr>
          <w:rFonts w:asciiTheme="majorHAnsi" w:hAnsiTheme="majorHAnsi"/>
        </w:rPr>
        <w:t>SIGILOSO</w:t>
      </w:r>
      <w:r w:rsidR="008C6A83">
        <w:rPr>
          <w:rFonts w:asciiTheme="majorHAnsi" w:hAnsiTheme="majorHAnsi"/>
        </w:rPr>
        <w:t xml:space="preserve"> - </w:t>
      </w:r>
      <w:r w:rsidRPr="00303A06">
        <w:rPr>
          <w:rFonts w:asciiTheme="majorHAnsi" w:hAnsiTheme="majorHAnsi"/>
        </w:rPr>
        <w:t>LOCAL DE ABERTURA:</w:t>
      </w:r>
      <w:r w:rsidR="00107501">
        <w:rPr>
          <w:rFonts w:asciiTheme="majorHAnsi" w:hAnsiTheme="majorHAnsi"/>
        </w:rPr>
        <w:t xml:space="preserve"> </w:t>
      </w:r>
      <w:hyperlink r:id="rId50" w:history="1">
        <w:r w:rsidRPr="00386763">
          <w:rPr>
            <w:rStyle w:val="Hyperlink"/>
            <w:rFonts w:asciiTheme="majorHAnsi" w:hAnsiTheme="majorHAnsi"/>
          </w:rPr>
          <w:t>HTTPS://WWW.LICITACOES-E.COM.BR/AOP/CONSULTAR-DETALHES-LICITACAO.AOP?NUMEROLICITACAO=853733&amp;OPCAO=CONSULTARDETALHESLICITACAO</w:t>
        </w:r>
      </w:hyperlink>
      <w:r>
        <w:rPr>
          <w:rFonts w:asciiTheme="majorHAnsi" w:hAnsiTheme="majorHAnsi"/>
        </w:rPr>
        <w:t>.</w:t>
      </w:r>
      <w:r w:rsidR="00D03127">
        <w:rPr>
          <w:rFonts w:asciiTheme="majorHAnsi" w:hAnsiTheme="majorHAnsi"/>
        </w:rPr>
        <w:t xml:space="preserve"> </w:t>
      </w:r>
      <w:r w:rsidR="00AC2A75" w:rsidRPr="00AC2A75">
        <w:rPr>
          <w:rFonts w:asciiTheme="majorHAnsi" w:hAnsiTheme="majorHAnsi"/>
        </w:rPr>
        <w:t>COMPANHIA ESPIRITO SANTENSE DE SANEAMENTO</w:t>
      </w:r>
      <w:r w:rsidR="00AC2A75">
        <w:rPr>
          <w:rFonts w:asciiTheme="majorHAnsi" w:hAnsiTheme="majorHAnsi"/>
        </w:rPr>
        <w:t xml:space="preserve"> - </w:t>
      </w:r>
      <w:r w:rsidR="00AC2A75" w:rsidRPr="00AC2A75">
        <w:rPr>
          <w:rFonts w:asciiTheme="majorHAnsi" w:hAnsiTheme="majorHAnsi"/>
        </w:rPr>
        <w:t>Rua Nelcy Lopes Vieira, s/nº – Ed. Rio Castelo - Jardim Limoeiro – Serra – ES, CEP 29164-018</w:t>
      </w:r>
      <w:r w:rsidR="00AC2A75">
        <w:rPr>
          <w:rFonts w:asciiTheme="majorHAnsi" w:hAnsiTheme="majorHAnsi"/>
        </w:rPr>
        <w:t xml:space="preserve"> - </w:t>
      </w:r>
      <w:r w:rsidR="00AC2A75" w:rsidRPr="00AC2A75">
        <w:rPr>
          <w:rFonts w:asciiTheme="majorHAnsi" w:hAnsiTheme="majorHAnsi"/>
        </w:rPr>
        <w:t>Tel.</w:t>
      </w:r>
      <w:r w:rsidR="00AC2A75" w:rsidRPr="00AC2A75">
        <w:rPr>
          <w:rFonts w:asciiTheme="majorHAnsi" w:hAnsiTheme="majorHAnsi"/>
        </w:rPr>
        <w:t xml:space="preserve">: (27) 2127-5119 - EMAIL: </w:t>
      </w:r>
      <w:hyperlink r:id="rId51" w:history="1">
        <w:r w:rsidR="00AC2A75" w:rsidRPr="00AC2A75">
          <w:rPr>
            <w:rStyle w:val="Hyperlink"/>
            <w:rFonts w:asciiTheme="majorHAnsi" w:hAnsiTheme="majorHAnsi"/>
          </w:rPr>
          <w:t>licitacoes@cesan.com.br</w:t>
        </w:r>
      </w:hyperlink>
      <w:r w:rsidR="00AC2A75" w:rsidRPr="00AC2A75">
        <w:rPr>
          <w:rFonts w:asciiTheme="majorHAnsi" w:hAnsiTheme="majorHAnsi"/>
        </w:rPr>
        <w:t xml:space="preserve"> - HOME PAGE: </w:t>
      </w:r>
      <w:hyperlink r:id="rId52" w:history="1">
        <w:r w:rsidR="00AC2A75" w:rsidRPr="00AC2A75">
          <w:rPr>
            <w:rStyle w:val="Hyperlink"/>
            <w:rFonts w:asciiTheme="majorHAnsi" w:hAnsiTheme="majorHAnsi"/>
          </w:rPr>
          <w:t>www.cesan.com.br</w:t>
        </w:r>
      </w:hyperlink>
      <w:r w:rsidR="00AC2A75" w:rsidRPr="00AC2A75">
        <w:rPr>
          <w:rFonts w:asciiTheme="majorHAnsi" w:hAnsiTheme="majorHAnsi"/>
        </w:rPr>
        <w:t>.</w:t>
      </w:r>
    </w:p>
    <w:p w14:paraId="5C106AAA" w14:textId="77777777" w:rsidR="00303A06" w:rsidRDefault="00303A06" w:rsidP="00303A06">
      <w:pPr>
        <w:autoSpaceDE w:val="0"/>
        <w:autoSpaceDN w:val="0"/>
        <w:adjustRightInd w:val="0"/>
        <w:jc w:val="both"/>
        <w:rPr>
          <w:rFonts w:asciiTheme="majorHAnsi" w:hAnsiTheme="majorHAnsi"/>
        </w:rPr>
      </w:pPr>
    </w:p>
    <w:p w14:paraId="5C074299" w14:textId="77777777" w:rsidR="00303A06" w:rsidRPr="008C6A83" w:rsidRDefault="00303A06" w:rsidP="00303A06">
      <w:pPr>
        <w:autoSpaceDE w:val="0"/>
        <w:autoSpaceDN w:val="0"/>
        <w:adjustRightInd w:val="0"/>
        <w:jc w:val="both"/>
        <w:rPr>
          <w:rFonts w:asciiTheme="majorHAnsi" w:hAnsiTheme="majorHAnsi"/>
          <w:b/>
        </w:rPr>
      </w:pPr>
      <w:r w:rsidRPr="008C6A83">
        <w:rPr>
          <w:rFonts w:asciiTheme="majorHAnsi" w:hAnsiTheme="majorHAnsi"/>
          <w:b/>
        </w:rPr>
        <w:t>LICITAÇÃO CESAN Nº 001/2021</w:t>
      </w:r>
    </w:p>
    <w:p w14:paraId="68B014AA" w14:textId="25505246" w:rsidR="00303A06" w:rsidRDefault="00303A06" w:rsidP="00303A06">
      <w:pPr>
        <w:autoSpaceDE w:val="0"/>
        <w:autoSpaceDN w:val="0"/>
        <w:adjustRightInd w:val="0"/>
        <w:jc w:val="both"/>
        <w:rPr>
          <w:rFonts w:asciiTheme="majorHAnsi" w:hAnsiTheme="majorHAnsi"/>
        </w:rPr>
      </w:pPr>
      <w:r w:rsidRPr="00303A06">
        <w:rPr>
          <w:rFonts w:asciiTheme="majorHAnsi" w:hAnsiTheme="majorHAnsi"/>
        </w:rPr>
        <w:t>OBJETO:</w:t>
      </w:r>
      <w:r w:rsidR="00107501">
        <w:rPr>
          <w:rFonts w:asciiTheme="majorHAnsi" w:hAnsiTheme="majorHAnsi"/>
        </w:rPr>
        <w:t xml:space="preserve"> </w:t>
      </w:r>
      <w:r w:rsidRPr="00303A06">
        <w:rPr>
          <w:rFonts w:asciiTheme="majorHAnsi" w:hAnsiTheme="majorHAnsi"/>
        </w:rPr>
        <w:t>CONTRATAÇÃO DE EXECUÇÃO DE OBRAS E SERVIÇOS PARA AMPLIAÇÃO E MELHORIAS NO SISTEMA DE ABASTECIMENTO DE ÁGUA NO MUNICÍPIO DE SANTA MARIA DE JETIBÁ – ES.</w:t>
      </w:r>
      <w:r w:rsidR="008C6A83">
        <w:rPr>
          <w:rFonts w:asciiTheme="majorHAnsi" w:hAnsiTheme="majorHAnsi"/>
        </w:rPr>
        <w:t xml:space="preserve"> </w:t>
      </w:r>
      <w:r w:rsidRPr="00303A06">
        <w:rPr>
          <w:rFonts w:asciiTheme="majorHAnsi" w:hAnsiTheme="majorHAnsi"/>
        </w:rPr>
        <w:t>RESPONSÁVEL:</w:t>
      </w:r>
      <w:r w:rsidR="00107501">
        <w:rPr>
          <w:rFonts w:asciiTheme="majorHAnsi" w:hAnsiTheme="majorHAnsi"/>
        </w:rPr>
        <w:t xml:space="preserve"> </w:t>
      </w:r>
      <w:r w:rsidRPr="00303A06">
        <w:rPr>
          <w:rFonts w:asciiTheme="majorHAnsi" w:hAnsiTheme="majorHAnsi"/>
        </w:rPr>
        <w:t>COMISSÃO PERMANENTE DE LICITAÇÃO</w:t>
      </w:r>
      <w:r w:rsidR="008C6A83">
        <w:rPr>
          <w:rFonts w:asciiTheme="majorHAnsi" w:hAnsiTheme="majorHAnsi"/>
        </w:rPr>
        <w:t xml:space="preserve"> - </w:t>
      </w:r>
      <w:r w:rsidRPr="00303A06">
        <w:rPr>
          <w:rFonts w:asciiTheme="majorHAnsi" w:hAnsiTheme="majorHAnsi"/>
        </w:rPr>
        <w:t>DATA E HORÁRIO DE ABERTURA:</w:t>
      </w:r>
      <w:r w:rsidR="00107501">
        <w:rPr>
          <w:rFonts w:asciiTheme="majorHAnsi" w:hAnsiTheme="majorHAnsi"/>
        </w:rPr>
        <w:t xml:space="preserve"> </w:t>
      </w:r>
      <w:r w:rsidRPr="00303A06">
        <w:rPr>
          <w:rFonts w:asciiTheme="majorHAnsi" w:hAnsiTheme="majorHAnsi"/>
        </w:rPr>
        <w:t>23/03/2021 09:00</w:t>
      </w:r>
      <w:r w:rsidR="008C6A83">
        <w:rPr>
          <w:rFonts w:asciiTheme="majorHAnsi" w:hAnsiTheme="majorHAnsi"/>
        </w:rPr>
        <w:t xml:space="preserve"> - </w:t>
      </w:r>
      <w:r w:rsidRPr="00303A06">
        <w:rPr>
          <w:rFonts w:asciiTheme="majorHAnsi" w:hAnsiTheme="majorHAnsi"/>
        </w:rPr>
        <w:t>INÍCIO DA SESSÃO DE DISPUTA DE PREÇOS:</w:t>
      </w:r>
      <w:r w:rsidR="00107501">
        <w:rPr>
          <w:rFonts w:asciiTheme="majorHAnsi" w:hAnsiTheme="majorHAnsi"/>
        </w:rPr>
        <w:t xml:space="preserve"> </w:t>
      </w:r>
      <w:r w:rsidRPr="00303A06">
        <w:rPr>
          <w:rFonts w:asciiTheme="majorHAnsi" w:hAnsiTheme="majorHAnsi"/>
        </w:rPr>
        <w:t>23/03/2021 09;30</w:t>
      </w:r>
      <w:r w:rsidR="008C6A83">
        <w:rPr>
          <w:rFonts w:asciiTheme="majorHAnsi" w:hAnsiTheme="majorHAnsi"/>
        </w:rPr>
        <w:t xml:space="preserve"> - </w:t>
      </w:r>
      <w:r w:rsidRPr="00303A06">
        <w:rPr>
          <w:rFonts w:asciiTheme="majorHAnsi" w:hAnsiTheme="majorHAnsi"/>
        </w:rPr>
        <w:t>MODO DE DISPUTA:</w:t>
      </w:r>
      <w:r w:rsidR="00107501">
        <w:rPr>
          <w:rFonts w:asciiTheme="majorHAnsi" w:hAnsiTheme="majorHAnsi"/>
        </w:rPr>
        <w:t xml:space="preserve"> </w:t>
      </w:r>
      <w:r w:rsidRPr="00303A06">
        <w:rPr>
          <w:rFonts w:asciiTheme="majorHAnsi" w:hAnsiTheme="majorHAnsi"/>
        </w:rPr>
        <w:t>ABERTO</w:t>
      </w:r>
      <w:r w:rsidR="008C6A83">
        <w:rPr>
          <w:rFonts w:asciiTheme="majorHAnsi" w:hAnsiTheme="majorHAnsi"/>
        </w:rPr>
        <w:t xml:space="preserve"> - </w:t>
      </w:r>
      <w:r w:rsidRPr="00303A06">
        <w:rPr>
          <w:rFonts w:asciiTheme="majorHAnsi" w:hAnsiTheme="majorHAnsi"/>
        </w:rPr>
        <w:t>CRITÉRIO DE JULGAMENTO:</w:t>
      </w:r>
      <w:r w:rsidR="00107501">
        <w:rPr>
          <w:rFonts w:asciiTheme="majorHAnsi" w:hAnsiTheme="majorHAnsi"/>
        </w:rPr>
        <w:t xml:space="preserve"> </w:t>
      </w:r>
      <w:r w:rsidRPr="00303A06">
        <w:rPr>
          <w:rFonts w:asciiTheme="majorHAnsi" w:hAnsiTheme="majorHAnsi"/>
        </w:rPr>
        <w:t>MENOR PREÇO</w:t>
      </w:r>
      <w:r w:rsidR="008C6A83">
        <w:rPr>
          <w:rFonts w:asciiTheme="majorHAnsi" w:hAnsiTheme="majorHAnsi"/>
        </w:rPr>
        <w:t xml:space="preserve"> - </w:t>
      </w:r>
      <w:r w:rsidRPr="00303A06">
        <w:rPr>
          <w:rFonts w:asciiTheme="majorHAnsi" w:hAnsiTheme="majorHAnsi"/>
        </w:rPr>
        <w:t>REGIME DE EXECUÇÃO:</w:t>
      </w:r>
      <w:r w:rsidR="00107501">
        <w:rPr>
          <w:rFonts w:asciiTheme="majorHAnsi" w:hAnsiTheme="majorHAnsi"/>
        </w:rPr>
        <w:t xml:space="preserve"> </w:t>
      </w:r>
      <w:r w:rsidRPr="00303A06">
        <w:rPr>
          <w:rFonts w:asciiTheme="majorHAnsi" w:hAnsiTheme="majorHAnsi"/>
        </w:rPr>
        <w:t>CONTRATAÇÃO SEMI-NTEGRADA</w:t>
      </w:r>
      <w:r w:rsidR="008C6A83">
        <w:rPr>
          <w:rFonts w:asciiTheme="majorHAnsi" w:hAnsiTheme="majorHAnsi"/>
        </w:rPr>
        <w:t xml:space="preserve"> - </w:t>
      </w:r>
      <w:r w:rsidRPr="00303A06">
        <w:rPr>
          <w:rFonts w:asciiTheme="majorHAnsi" w:hAnsiTheme="majorHAnsi"/>
        </w:rPr>
        <w:t>FORMA:</w:t>
      </w:r>
      <w:r w:rsidR="00107501">
        <w:rPr>
          <w:rFonts w:asciiTheme="majorHAnsi" w:hAnsiTheme="majorHAnsi"/>
        </w:rPr>
        <w:t xml:space="preserve"> </w:t>
      </w:r>
      <w:r w:rsidRPr="00303A06">
        <w:rPr>
          <w:rFonts w:asciiTheme="majorHAnsi" w:hAnsiTheme="majorHAnsi"/>
        </w:rPr>
        <w:t>ELETRÔNICA</w:t>
      </w:r>
      <w:r w:rsidR="008C6A83">
        <w:rPr>
          <w:rFonts w:asciiTheme="majorHAnsi" w:hAnsiTheme="majorHAnsi"/>
        </w:rPr>
        <w:t xml:space="preserve"> - </w:t>
      </w:r>
      <w:r w:rsidRPr="00303A06">
        <w:rPr>
          <w:rFonts w:asciiTheme="majorHAnsi" w:hAnsiTheme="majorHAnsi"/>
        </w:rPr>
        <w:t>VALOR ESTIMADO:</w:t>
      </w:r>
      <w:r w:rsidR="00107501">
        <w:rPr>
          <w:rFonts w:asciiTheme="majorHAnsi" w:hAnsiTheme="majorHAnsi"/>
        </w:rPr>
        <w:t xml:space="preserve"> </w:t>
      </w:r>
      <w:r w:rsidRPr="00303A06">
        <w:rPr>
          <w:rFonts w:asciiTheme="majorHAnsi" w:hAnsiTheme="majorHAnsi"/>
        </w:rPr>
        <w:t>SIGILOSO</w:t>
      </w:r>
      <w:r w:rsidR="008C6A83">
        <w:rPr>
          <w:rFonts w:asciiTheme="majorHAnsi" w:hAnsiTheme="majorHAnsi"/>
        </w:rPr>
        <w:t xml:space="preserve"> - </w:t>
      </w:r>
      <w:r w:rsidRPr="00303A06">
        <w:rPr>
          <w:rFonts w:asciiTheme="majorHAnsi" w:hAnsiTheme="majorHAnsi"/>
        </w:rPr>
        <w:t>LOCAL DE ABERTURA:</w:t>
      </w:r>
      <w:r w:rsidR="00107501">
        <w:rPr>
          <w:rFonts w:asciiTheme="majorHAnsi" w:hAnsiTheme="majorHAnsi"/>
        </w:rPr>
        <w:t xml:space="preserve"> </w:t>
      </w:r>
      <w:hyperlink r:id="rId53" w:history="1">
        <w:r w:rsidRPr="00386763">
          <w:rPr>
            <w:rStyle w:val="Hyperlink"/>
            <w:rFonts w:asciiTheme="majorHAnsi" w:hAnsiTheme="majorHAnsi"/>
          </w:rPr>
          <w:t>HTTPS://WWW.LICITACOES-E.COM.BR/AOP/CONSULTAR-DETALHES-LICITACAO.AOP?NUMEROLICITACAO=852583&amp;OPCAO=CONSULTARDETALHESLICITACAO</w:t>
        </w:r>
      </w:hyperlink>
      <w:r>
        <w:rPr>
          <w:rFonts w:asciiTheme="majorHAnsi" w:hAnsiTheme="majorHAnsi"/>
        </w:rPr>
        <w:t>.</w:t>
      </w:r>
      <w:r w:rsidR="00AC2A75">
        <w:rPr>
          <w:rFonts w:asciiTheme="majorHAnsi" w:hAnsiTheme="majorHAnsi"/>
        </w:rPr>
        <w:t xml:space="preserve"> </w:t>
      </w:r>
      <w:r w:rsidR="00AC2A75" w:rsidRPr="00AC2A75">
        <w:rPr>
          <w:rFonts w:asciiTheme="majorHAnsi" w:hAnsiTheme="majorHAnsi"/>
        </w:rPr>
        <w:t>COMPANHIA ESPIRITO SANTENSE DE SANEAMENTO</w:t>
      </w:r>
      <w:r w:rsidR="00AC2A75">
        <w:rPr>
          <w:rFonts w:asciiTheme="majorHAnsi" w:hAnsiTheme="majorHAnsi"/>
        </w:rPr>
        <w:t xml:space="preserve"> - </w:t>
      </w:r>
      <w:r w:rsidR="00AC2A75" w:rsidRPr="00AC2A75">
        <w:rPr>
          <w:rFonts w:asciiTheme="majorHAnsi" w:hAnsiTheme="majorHAnsi"/>
        </w:rPr>
        <w:t>Rua Nelcy Lopes Vieira, s/nº – Ed. Rio Castelo - Jardim Limoeiro – Serra – ES, CEP 29164-018</w:t>
      </w:r>
      <w:r w:rsidR="00AC2A75">
        <w:rPr>
          <w:rFonts w:asciiTheme="majorHAnsi" w:hAnsiTheme="majorHAnsi"/>
        </w:rPr>
        <w:t xml:space="preserve"> - </w:t>
      </w:r>
      <w:r w:rsidR="001E3276" w:rsidRPr="00AC2A75">
        <w:rPr>
          <w:rFonts w:asciiTheme="majorHAnsi" w:hAnsiTheme="majorHAnsi"/>
        </w:rPr>
        <w:t>Tel.</w:t>
      </w:r>
      <w:r w:rsidR="00AC2A75" w:rsidRPr="00AC2A75">
        <w:rPr>
          <w:rFonts w:asciiTheme="majorHAnsi" w:hAnsiTheme="majorHAnsi"/>
        </w:rPr>
        <w:t xml:space="preserve">: (27) 2127-5119 - EMAIL: </w:t>
      </w:r>
      <w:hyperlink r:id="rId54" w:history="1">
        <w:r w:rsidR="00AC2A75" w:rsidRPr="00AC2A75">
          <w:rPr>
            <w:rStyle w:val="Hyperlink"/>
            <w:rFonts w:asciiTheme="majorHAnsi" w:hAnsiTheme="majorHAnsi"/>
          </w:rPr>
          <w:t>licitacoes@cesan.com.br</w:t>
        </w:r>
      </w:hyperlink>
      <w:r w:rsidR="00AC2A75" w:rsidRPr="00AC2A75">
        <w:rPr>
          <w:rFonts w:asciiTheme="majorHAnsi" w:hAnsiTheme="majorHAnsi"/>
        </w:rPr>
        <w:t xml:space="preserve"> - HOME PAGE: </w:t>
      </w:r>
      <w:hyperlink r:id="rId55" w:history="1">
        <w:r w:rsidR="00AC2A75" w:rsidRPr="00AC2A75">
          <w:rPr>
            <w:rStyle w:val="Hyperlink"/>
            <w:rFonts w:asciiTheme="majorHAnsi" w:hAnsiTheme="majorHAnsi"/>
          </w:rPr>
          <w:t>www.cesan.com.br</w:t>
        </w:r>
      </w:hyperlink>
      <w:r w:rsidR="00AC2A75" w:rsidRPr="00AC2A75">
        <w:rPr>
          <w:rFonts w:asciiTheme="majorHAnsi" w:hAnsiTheme="majorHAnsi"/>
        </w:rPr>
        <w:t>.</w:t>
      </w:r>
    </w:p>
    <w:p w14:paraId="1E052CFA" w14:textId="77777777" w:rsidR="00303A06" w:rsidRDefault="00303A06" w:rsidP="00303A06">
      <w:pPr>
        <w:autoSpaceDE w:val="0"/>
        <w:autoSpaceDN w:val="0"/>
        <w:adjustRightInd w:val="0"/>
        <w:jc w:val="both"/>
        <w:rPr>
          <w:rFonts w:asciiTheme="majorHAnsi" w:hAnsiTheme="majorHAnsi"/>
        </w:rPr>
      </w:pPr>
    </w:p>
    <w:p w14:paraId="574E3B0E" w14:textId="79B0FA75" w:rsidR="0097047B" w:rsidRDefault="00303A06" w:rsidP="006D5455">
      <w:pPr>
        <w:autoSpaceDE w:val="0"/>
        <w:autoSpaceDN w:val="0"/>
        <w:adjustRightInd w:val="0"/>
        <w:jc w:val="both"/>
        <w:rPr>
          <w:rFonts w:asciiTheme="majorHAnsi" w:hAnsiTheme="majorHAnsi"/>
        </w:rPr>
      </w:pPr>
      <w:r>
        <w:rPr>
          <w:rFonts w:asciiTheme="majorHAnsi" w:hAnsiTheme="majorHAnsi"/>
        </w:rPr>
        <w:t xml:space="preserve"> </w:t>
      </w:r>
    </w:p>
    <w:p w14:paraId="6F3C5D47" w14:textId="77777777" w:rsidR="0097047B" w:rsidRDefault="0097047B" w:rsidP="0038145E">
      <w:pPr>
        <w:autoSpaceDE w:val="0"/>
        <w:autoSpaceDN w:val="0"/>
        <w:adjustRightInd w:val="0"/>
        <w:jc w:val="both"/>
        <w:rPr>
          <w:rFonts w:asciiTheme="majorHAnsi" w:hAnsiTheme="majorHAnsi"/>
        </w:rPr>
      </w:pPr>
    </w:p>
    <w:p w14:paraId="79D35AC9" w14:textId="77777777" w:rsidR="0097047B" w:rsidRPr="00BE2146" w:rsidRDefault="0097047B" w:rsidP="0038145E">
      <w:pPr>
        <w:autoSpaceDE w:val="0"/>
        <w:autoSpaceDN w:val="0"/>
        <w:adjustRightInd w:val="0"/>
        <w:jc w:val="both"/>
        <w:rPr>
          <w:rFonts w:asciiTheme="majorHAnsi" w:hAnsiTheme="majorHAnsi"/>
          <w:b/>
        </w:rPr>
      </w:pPr>
    </w:p>
    <w:sectPr w:rsidR="0097047B" w:rsidRPr="00BE2146" w:rsidSect="001042F4">
      <w:headerReference w:type="default" r:id="rId56"/>
      <w:footerReference w:type="default" r:id="rId5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D3ABB" w14:textId="77777777" w:rsidR="00226E76" w:rsidRDefault="00226E76">
      <w:r>
        <w:separator/>
      </w:r>
    </w:p>
  </w:endnote>
  <w:endnote w:type="continuationSeparator" w:id="0">
    <w:p w14:paraId="6D9F5016" w14:textId="77777777" w:rsidR="00226E76" w:rsidRDefault="00226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226E76" w:rsidRDefault="00226E76"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226E76" w:rsidRDefault="00226E76"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226E76" w:rsidRPr="001042F4" w:rsidRDefault="00226E76"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26E76" w14:paraId="4FD8F442" w14:textId="77777777" w:rsidTr="001042F4">
      <w:tc>
        <w:tcPr>
          <w:tcW w:w="2977" w:type="dxa"/>
          <w:shd w:val="clear" w:color="auto" w:fill="F2F2F2" w:themeFill="background1" w:themeFillShade="F2"/>
          <w:vAlign w:val="center"/>
        </w:tcPr>
        <w:p w14:paraId="03D66DED" w14:textId="77777777" w:rsidR="00226E76" w:rsidRDefault="00226E76" w:rsidP="001042F4">
          <w:pPr>
            <w:jc w:val="center"/>
            <w:rPr>
              <w:rFonts w:ascii="Arial" w:hAnsi="Arial" w:cs="Arial"/>
              <w:sz w:val="16"/>
            </w:rPr>
          </w:pPr>
        </w:p>
      </w:tc>
      <w:tc>
        <w:tcPr>
          <w:tcW w:w="1418" w:type="dxa"/>
          <w:shd w:val="clear" w:color="auto" w:fill="F2F2F2" w:themeFill="background1" w:themeFillShade="F2"/>
        </w:tcPr>
        <w:p w14:paraId="5443DEF5" w14:textId="77777777" w:rsidR="00226E76" w:rsidRPr="001042F4" w:rsidRDefault="00226E76"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226E76" w:rsidRDefault="00226E76"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226E76" w:rsidRDefault="00226E76"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226E76" w:rsidRDefault="00226E76"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226E76" w:rsidRDefault="00226E76"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226E76" w:rsidRDefault="00226E76" w:rsidP="001042F4">
          <w:pPr>
            <w:jc w:val="center"/>
            <w:rPr>
              <w:rFonts w:ascii="Arial" w:hAnsi="Arial" w:cs="Arial"/>
              <w:noProof/>
              <w:sz w:val="16"/>
            </w:rPr>
          </w:pPr>
        </w:p>
      </w:tc>
    </w:tr>
  </w:tbl>
  <w:p w14:paraId="511F57B3" w14:textId="77777777" w:rsidR="00226E76" w:rsidRPr="18102E9A" w:rsidRDefault="00226E7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13C60" w14:textId="77777777" w:rsidR="00226E76" w:rsidRDefault="00226E76">
      <w:r>
        <w:separator/>
      </w:r>
    </w:p>
  </w:footnote>
  <w:footnote w:type="continuationSeparator" w:id="0">
    <w:p w14:paraId="234CFEC8" w14:textId="77777777" w:rsidR="00226E76" w:rsidRDefault="00226E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226E76" w:rsidRDefault="00226E76"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07A4D104" w:rsidR="00226E76" w:rsidRPr="20774586" w:rsidRDefault="003716B8" w:rsidP="00BF7B19">
                          <w:pPr>
                            <w:jc w:val="center"/>
                            <w:rPr>
                              <w:rFonts w:ascii="Arial" w:hAnsi="Arial" w:cs="Arial"/>
                              <w:b/>
                              <w:color w:val="FFFFFF"/>
                              <w:sz w:val="18"/>
                              <w:szCs w:val="18"/>
                            </w:rPr>
                          </w:pPr>
                          <w:r>
                            <w:rPr>
                              <w:rFonts w:ascii="Arial" w:hAnsi="Arial" w:cs="Arial"/>
                              <w:b/>
                              <w:bCs/>
                              <w:iCs/>
                              <w:caps/>
                              <w:color w:val="FFFFFF"/>
                              <w:sz w:val="18"/>
                              <w:szCs w:val="18"/>
                            </w:rPr>
                            <w:t>1</w:t>
                          </w:r>
                          <w:r w:rsidR="0097047B">
                            <w:rPr>
                              <w:rFonts w:ascii="Arial" w:hAnsi="Arial" w:cs="Arial"/>
                              <w:b/>
                              <w:bCs/>
                              <w:iCs/>
                              <w:caps/>
                              <w:color w:val="FFFFFF"/>
                              <w:sz w:val="18"/>
                              <w:szCs w:val="18"/>
                            </w:rPr>
                            <w:t>8</w:t>
                          </w:r>
                          <w:r w:rsidR="00226E76">
                            <w:rPr>
                              <w:rFonts w:ascii="Arial" w:hAnsi="Arial" w:cs="Arial"/>
                              <w:b/>
                              <w:bCs/>
                              <w:iCs/>
                              <w:caps/>
                              <w:color w:val="FFFFFF"/>
                              <w:sz w:val="18"/>
                              <w:szCs w:val="18"/>
                            </w:rPr>
                            <w:t>/0</w:t>
                          </w:r>
                          <w:r w:rsidR="007B0694">
                            <w:rPr>
                              <w:rFonts w:ascii="Arial" w:hAnsi="Arial" w:cs="Arial"/>
                              <w:b/>
                              <w:bCs/>
                              <w:iCs/>
                              <w:caps/>
                              <w:color w:val="FFFFFF"/>
                              <w:sz w:val="18"/>
                              <w:szCs w:val="18"/>
                            </w:rPr>
                            <w:t>2</w:t>
                          </w:r>
                          <w:r w:rsidR="00226E76">
                            <w:rPr>
                              <w:rFonts w:ascii="Arial" w:hAnsi="Arial" w:cs="Arial"/>
                              <w:b/>
                              <w:bCs/>
                              <w:iCs/>
                              <w:caps/>
                              <w:color w:val="FFFFFF"/>
                              <w:sz w:val="18"/>
                              <w:szCs w:val="18"/>
                            </w:rPr>
                            <w:t>/2021 - EdiçÃo nº</w:t>
                          </w:r>
                          <w:r w:rsidR="00B13538">
                            <w:rPr>
                              <w:rFonts w:ascii="Arial" w:hAnsi="Arial" w:cs="Arial"/>
                              <w:b/>
                              <w:bCs/>
                              <w:iCs/>
                              <w:caps/>
                              <w:color w:val="FFFFFF"/>
                              <w:sz w:val="18"/>
                              <w:szCs w:val="18"/>
                            </w:rPr>
                            <w:t xml:space="preserve"> </w:t>
                          </w:r>
                          <w:r w:rsidR="0089070F">
                            <w:rPr>
                              <w:rFonts w:ascii="Arial" w:hAnsi="Arial" w:cs="Arial"/>
                              <w:b/>
                              <w:bCs/>
                              <w:iCs/>
                              <w:caps/>
                              <w:color w:val="FFFFFF"/>
                              <w:sz w:val="18"/>
                              <w:szCs w:val="18"/>
                            </w:rPr>
                            <w:t>2</w:t>
                          </w:r>
                          <w:r w:rsidR="0097047B">
                            <w:rPr>
                              <w:rFonts w:ascii="Arial" w:hAnsi="Arial" w:cs="Arial"/>
                              <w:b/>
                              <w:bCs/>
                              <w:iCs/>
                              <w:caps/>
                              <w:color w:val="FFFFFF"/>
                              <w:sz w:val="18"/>
                              <w:szCs w:val="18"/>
                            </w:rPr>
                            <w:t>8</w:t>
                          </w:r>
                          <w:r w:rsidR="00226E76">
                            <w:rPr>
                              <w:rFonts w:ascii="Arial" w:hAnsi="Arial" w:cs="Arial"/>
                              <w:b/>
                              <w:bCs/>
                              <w:iCs/>
                              <w:caps/>
                              <w:color w:val="FFFFFF"/>
                              <w:sz w:val="18"/>
                              <w:szCs w:val="18"/>
                            </w:rPr>
                            <w:t xml:space="preserve"> P</w:t>
                          </w:r>
                          <w:r w:rsidR="00226E76">
                            <w:rPr>
                              <w:rFonts w:ascii="Arial" w:hAnsi="Arial" w:cs="Arial"/>
                              <w:b/>
                              <w:bCs/>
                              <w:iCs/>
                              <w:color w:val="FFFFFF"/>
                              <w:sz w:val="18"/>
                              <w:szCs w:val="18"/>
                            </w:rPr>
                            <w:t>ÁG. 0</w:t>
                          </w:r>
                          <w:r w:rsidR="00226E76">
                            <w:rPr>
                              <w:rStyle w:val="Nmerodepgina"/>
                              <w:rFonts w:ascii="Arial" w:hAnsi="Arial" w:cs="Arial"/>
                              <w:b/>
                              <w:color w:val="FFFFFF"/>
                              <w:sz w:val="18"/>
                              <w:szCs w:val="18"/>
                            </w:rPr>
                            <w:fldChar w:fldCharType="begin"/>
                          </w:r>
                          <w:r w:rsidR="00226E76">
                            <w:rPr>
                              <w:rStyle w:val="Nmerodepgina"/>
                              <w:rFonts w:ascii="Arial" w:hAnsi="Arial" w:cs="Arial"/>
                              <w:b/>
                              <w:color w:val="FFFFFF"/>
                              <w:sz w:val="18"/>
                              <w:szCs w:val="18"/>
                            </w:rPr>
                            <w:instrText xml:space="preserve"> PAGE </w:instrText>
                          </w:r>
                          <w:r w:rsidR="00226E76">
                            <w:rPr>
                              <w:rStyle w:val="Nmerodepgina"/>
                              <w:rFonts w:ascii="Arial" w:hAnsi="Arial" w:cs="Arial"/>
                              <w:b/>
                              <w:color w:val="FFFFFF"/>
                              <w:sz w:val="18"/>
                              <w:szCs w:val="18"/>
                            </w:rPr>
                            <w:fldChar w:fldCharType="separate"/>
                          </w:r>
                          <w:r w:rsidR="00BD2F8E">
                            <w:rPr>
                              <w:rStyle w:val="Nmerodepgina"/>
                              <w:rFonts w:ascii="Arial" w:hAnsi="Arial" w:cs="Arial"/>
                              <w:b/>
                              <w:noProof/>
                              <w:color w:val="FFFFFF"/>
                              <w:sz w:val="18"/>
                              <w:szCs w:val="18"/>
                            </w:rPr>
                            <w:t>5</w:t>
                          </w:r>
                          <w:r w:rsidR="00226E76">
                            <w:rPr>
                              <w:rStyle w:val="Nmerodepgina"/>
                              <w:rFonts w:ascii="Arial" w:hAnsi="Arial" w:cs="Arial"/>
                              <w:b/>
                              <w:color w:val="FFFFFF"/>
                              <w:sz w:val="18"/>
                              <w:szCs w:val="18"/>
                            </w:rPr>
                            <w:fldChar w:fldCharType="end"/>
                          </w:r>
                          <w:r w:rsidR="00226E76">
                            <w:rPr>
                              <w:rStyle w:val="Nmerodepgina"/>
                              <w:rFonts w:ascii="Arial" w:hAnsi="Arial" w:cs="Arial"/>
                              <w:b/>
                              <w:color w:val="FFFFFF"/>
                              <w:sz w:val="18"/>
                              <w:szCs w:val="18"/>
                            </w:rPr>
                            <w:t>/</w:t>
                          </w:r>
                          <w:r w:rsidR="0097047B">
                            <w:rPr>
                              <w:rStyle w:val="Nmerodepgina"/>
                              <w:rFonts w:ascii="Arial" w:hAnsi="Arial" w:cs="Arial"/>
                              <w:b/>
                              <w:color w:val="FFFFFF"/>
                              <w:sz w:val="18"/>
                              <w:szCs w:val="18"/>
                            </w:rPr>
                            <w:t>1</w:t>
                          </w:r>
                          <w:r w:rsidR="00BD2F8E">
                            <w:rPr>
                              <w:rStyle w:val="Nmerodepgina"/>
                              <w:rFonts w:ascii="Arial" w:hAnsi="Arial" w:cs="Arial"/>
                              <w:b/>
                              <w:color w:val="FFFFFF"/>
                              <w:sz w:val="18"/>
                              <w:szCs w:val="18"/>
                            </w:rPr>
                            <w:t>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07A4D104" w:rsidR="00226E76" w:rsidRPr="20774586" w:rsidRDefault="003716B8" w:rsidP="00BF7B19">
                    <w:pPr>
                      <w:jc w:val="center"/>
                      <w:rPr>
                        <w:rFonts w:ascii="Arial" w:hAnsi="Arial" w:cs="Arial"/>
                        <w:b/>
                        <w:color w:val="FFFFFF"/>
                        <w:sz w:val="18"/>
                        <w:szCs w:val="18"/>
                      </w:rPr>
                    </w:pPr>
                    <w:r>
                      <w:rPr>
                        <w:rFonts w:ascii="Arial" w:hAnsi="Arial" w:cs="Arial"/>
                        <w:b/>
                        <w:bCs/>
                        <w:iCs/>
                        <w:caps/>
                        <w:color w:val="FFFFFF"/>
                        <w:sz w:val="18"/>
                        <w:szCs w:val="18"/>
                      </w:rPr>
                      <w:t>1</w:t>
                    </w:r>
                    <w:r w:rsidR="0097047B">
                      <w:rPr>
                        <w:rFonts w:ascii="Arial" w:hAnsi="Arial" w:cs="Arial"/>
                        <w:b/>
                        <w:bCs/>
                        <w:iCs/>
                        <w:caps/>
                        <w:color w:val="FFFFFF"/>
                        <w:sz w:val="18"/>
                        <w:szCs w:val="18"/>
                      </w:rPr>
                      <w:t>8</w:t>
                    </w:r>
                    <w:r w:rsidR="00226E76">
                      <w:rPr>
                        <w:rFonts w:ascii="Arial" w:hAnsi="Arial" w:cs="Arial"/>
                        <w:b/>
                        <w:bCs/>
                        <w:iCs/>
                        <w:caps/>
                        <w:color w:val="FFFFFF"/>
                        <w:sz w:val="18"/>
                        <w:szCs w:val="18"/>
                      </w:rPr>
                      <w:t>/0</w:t>
                    </w:r>
                    <w:r w:rsidR="007B0694">
                      <w:rPr>
                        <w:rFonts w:ascii="Arial" w:hAnsi="Arial" w:cs="Arial"/>
                        <w:b/>
                        <w:bCs/>
                        <w:iCs/>
                        <w:caps/>
                        <w:color w:val="FFFFFF"/>
                        <w:sz w:val="18"/>
                        <w:szCs w:val="18"/>
                      </w:rPr>
                      <w:t>2</w:t>
                    </w:r>
                    <w:r w:rsidR="00226E76">
                      <w:rPr>
                        <w:rFonts w:ascii="Arial" w:hAnsi="Arial" w:cs="Arial"/>
                        <w:b/>
                        <w:bCs/>
                        <w:iCs/>
                        <w:caps/>
                        <w:color w:val="FFFFFF"/>
                        <w:sz w:val="18"/>
                        <w:szCs w:val="18"/>
                      </w:rPr>
                      <w:t>/2021 - EdiçÃo nº</w:t>
                    </w:r>
                    <w:r w:rsidR="00B13538">
                      <w:rPr>
                        <w:rFonts w:ascii="Arial" w:hAnsi="Arial" w:cs="Arial"/>
                        <w:b/>
                        <w:bCs/>
                        <w:iCs/>
                        <w:caps/>
                        <w:color w:val="FFFFFF"/>
                        <w:sz w:val="18"/>
                        <w:szCs w:val="18"/>
                      </w:rPr>
                      <w:t xml:space="preserve"> </w:t>
                    </w:r>
                    <w:r w:rsidR="0089070F">
                      <w:rPr>
                        <w:rFonts w:ascii="Arial" w:hAnsi="Arial" w:cs="Arial"/>
                        <w:b/>
                        <w:bCs/>
                        <w:iCs/>
                        <w:caps/>
                        <w:color w:val="FFFFFF"/>
                        <w:sz w:val="18"/>
                        <w:szCs w:val="18"/>
                      </w:rPr>
                      <w:t>2</w:t>
                    </w:r>
                    <w:r w:rsidR="0097047B">
                      <w:rPr>
                        <w:rFonts w:ascii="Arial" w:hAnsi="Arial" w:cs="Arial"/>
                        <w:b/>
                        <w:bCs/>
                        <w:iCs/>
                        <w:caps/>
                        <w:color w:val="FFFFFF"/>
                        <w:sz w:val="18"/>
                        <w:szCs w:val="18"/>
                      </w:rPr>
                      <w:t>8</w:t>
                    </w:r>
                    <w:r w:rsidR="00226E76">
                      <w:rPr>
                        <w:rFonts w:ascii="Arial" w:hAnsi="Arial" w:cs="Arial"/>
                        <w:b/>
                        <w:bCs/>
                        <w:iCs/>
                        <w:caps/>
                        <w:color w:val="FFFFFF"/>
                        <w:sz w:val="18"/>
                        <w:szCs w:val="18"/>
                      </w:rPr>
                      <w:t xml:space="preserve"> P</w:t>
                    </w:r>
                    <w:r w:rsidR="00226E76">
                      <w:rPr>
                        <w:rFonts w:ascii="Arial" w:hAnsi="Arial" w:cs="Arial"/>
                        <w:b/>
                        <w:bCs/>
                        <w:iCs/>
                        <w:color w:val="FFFFFF"/>
                        <w:sz w:val="18"/>
                        <w:szCs w:val="18"/>
                      </w:rPr>
                      <w:t>ÁG. 0</w:t>
                    </w:r>
                    <w:r w:rsidR="00226E76">
                      <w:rPr>
                        <w:rStyle w:val="Nmerodepgina"/>
                        <w:rFonts w:ascii="Arial" w:hAnsi="Arial" w:cs="Arial"/>
                        <w:b/>
                        <w:color w:val="FFFFFF"/>
                        <w:sz w:val="18"/>
                        <w:szCs w:val="18"/>
                      </w:rPr>
                      <w:fldChar w:fldCharType="begin"/>
                    </w:r>
                    <w:r w:rsidR="00226E76">
                      <w:rPr>
                        <w:rStyle w:val="Nmerodepgina"/>
                        <w:rFonts w:ascii="Arial" w:hAnsi="Arial" w:cs="Arial"/>
                        <w:b/>
                        <w:color w:val="FFFFFF"/>
                        <w:sz w:val="18"/>
                        <w:szCs w:val="18"/>
                      </w:rPr>
                      <w:instrText xml:space="preserve"> PAGE </w:instrText>
                    </w:r>
                    <w:r w:rsidR="00226E76">
                      <w:rPr>
                        <w:rStyle w:val="Nmerodepgina"/>
                        <w:rFonts w:ascii="Arial" w:hAnsi="Arial" w:cs="Arial"/>
                        <w:b/>
                        <w:color w:val="FFFFFF"/>
                        <w:sz w:val="18"/>
                        <w:szCs w:val="18"/>
                      </w:rPr>
                      <w:fldChar w:fldCharType="separate"/>
                    </w:r>
                    <w:r w:rsidR="00BD2F8E">
                      <w:rPr>
                        <w:rStyle w:val="Nmerodepgina"/>
                        <w:rFonts w:ascii="Arial" w:hAnsi="Arial" w:cs="Arial"/>
                        <w:b/>
                        <w:noProof/>
                        <w:color w:val="FFFFFF"/>
                        <w:sz w:val="18"/>
                        <w:szCs w:val="18"/>
                      </w:rPr>
                      <w:t>5</w:t>
                    </w:r>
                    <w:r w:rsidR="00226E76">
                      <w:rPr>
                        <w:rStyle w:val="Nmerodepgina"/>
                        <w:rFonts w:ascii="Arial" w:hAnsi="Arial" w:cs="Arial"/>
                        <w:b/>
                        <w:color w:val="FFFFFF"/>
                        <w:sz w:val="18"/>
                        <w:szCs w:val="18"/>
                      </w:rPr>
                      <w:fldChar w:fldCharType="end"/>
                    </w:r>
                    <w:r w:rsidR="00226E76">
                      <w:rPr>
                        <w:rStyle w:val="Nmerodepgina"/>
                        <w:rFonts w:ascii="Arial" w:hAnsi="Arial" w:cs="Arial"/>
                        <w:b/>
                        <w:color w:val="FFFFFF"/>
                        <w:sz w:val="18"/>
                        <w:szCs w:val="18"/>
                      </w:rPr>
                      <w:t>/</w:t>
                    </w:r>
                    <w:r w:rsidR="0097047B">
                      <w:rPr>
                        <w:rStyle w:val="Nmerodepgina"/>
                        <w:rFonts w:ascii="Arial" w:hAnsi="Arial" w:cs="Arial"/>
                        <w:b/>
                        <w:color w:val="FFFFFF"/>
                        <w:sz w:val="18"/>
                        <w:szCs w:val="18"/>
                      </w:rPr>
                      <w:t>1</w:t>
                    </w:r>
                    <w:r w:rsidR="00BD2F8E">
                      <w:rPr>
                        <w:rStyle w:val="Nmerodepgina"/>
                        <w:rFonts w:ascii="Arial" w:hAnsi="Arial" w:cs="Arial"/>
                        <w:b/>
                        <w:color w:val="FFFFFF"/>
                        <w:sz w:val="18"/>
                        <w:szCs w:val="18"/>
                      </w:rPr>
                      <w:t>08</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B4D40DC"/>
    <w:multiLevelType w:val="hybridMultilevel"/>
    <w:tmpl w:val="D3F280E8"/>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018199C"/>
    <w:multiLevelType w:val="hybridMultilevel"/>
    <w:tmpl w:val="41F6D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8DA1B24"/>
    <w:multiLevelType w:val="hybridMultilevel"/>
    <w:tmpl w:val="1F50B1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32AB0DA7"/>
    <w:multiLevelType w:val="hybridMultilevel"/>
    <w:tmpl w:val="F8CE8B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AD3015D"/>
    <w:multiLevelType w:val="hybridMultilevel"/>
    <w:tmpl w:val="3A4A9A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3F85028E"/>
    <w:multiLevelType w:val="hybridMultilevel"/>
    <w:tmpl w:val="619291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4192623"/>
    <w:multiLevelType w:val="hybridMultilevel"/>
    <w:tmpl w:val="0AE686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4CF7700D"/>
    <w:multiLevelType w:val="hybridMultilevel"/>
    <w:tmpl w:val="159084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nsid w:val="510F78D7"/>
    <w:multiLevelType w:val="hybridMultilevel"/>
    <w:tmpl w:val="589A90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B3A142B"/>
    <w:multiLevelType w:val="hybridMultilevel"/>
    <w:tmpl w:val="E4CC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C1F6095"/>
    <w:multiLevelType w:val="hybridMultilevel"/>
    <w:tmpl w:val="0C50C6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5">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7">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nsid w:val="755E5692"/>
    <w:multiLevelType w:val="hybridMultilevel"/>
    <w:tmpl w:val="C67E70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4">
    <w:nsid w:val="7C0D4420"/>
    <w:multiLevelType w:val="hybridMultilevel"/>
    <w:tmpl w:val="531CB3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7F8E49B8"/>
    <w:multiLevelType w:val="hybridMultilevel"/>
    <w:tmpl w:val="A830E262"/>
    <w:lvl w:ilvl="0" w:tplc="04160001">
      <w:start w:val="1"/>
      <w:numFmt w:val="bullet"/>
      <w:lvlText w:val=""/>
      <w:lvlJc w:val="left"/>
      <w:pPr>
        <w:ind w:left="776" w:hanging="360"/>
      </w:pPr>
      <w:rPr>
        <w:rFonts w:ascii="Symbol" w:hAnsi="Symbol" w:hint="default"/>
      </w:rPr>
    </w:lvl>
    <w:lvl w:ilvl="1" w:tplc="04160003" w:tentative="1">
      <w:start w:val="1"/>
      <w:numFmt w:val="bullet"/>
      <w:lvlText w:val="o"/>
      <w:lvlJc w:val="left"/>
      <w:pPr>
        <w:ind w:left="1496" w:hanging="360"/>
      </w:pPr>
      <w:rPr>
        <w:rFonts w:ascii="Courier New" w:hAnsi="Courier New" w:cs="Courier New" w:hint="default"/>
      </w:rPr>
    </w:lvl>
    <w:lvl w:ilvl="2" w:tplc="04160005" w:tentative="1">
      <w:start w:val="1"/>
      <w:numFmt w:val="bullet"/>
      <w:lvlText w:val=""/>
      <w:lvlJc w:val="left"/>
      <w:pPr>
        <w:ind w:left="2216" w:hanging="360"/>
      </w:pPr>
      <w:rPr>
        <w:rFonts w:ascii="Wingdings" w:hAnsi="Wingdings" w:hint="default"/>
      </w:rPr>
    </w:lvl>
    <w:lvl w:ilvl="3" w:tplc="04160001" w:tentative="1">
      <w:start w:val="1"/>
      <w:numFmt w:val="bullet"/>
      <w:lvlText w:val=""/>
      <w:lvlJc w:val="left"/>
      <w:pPr>
        <w:ind w:left="2936" w:hanging="360"/>
      </w:pPr>
      <w:rPr>
        <w:rFonts w:ascii="Symbol" w:hAnsi="Symbol" w:hint="default"/>
      </w:rPr>
    </w:lvl>
    <w:lvl w:ilvl="4" w:tplc="04160003" w:tentative="1">
      <w:start w:val="1"/>
      <w:numFmt w:val="bullet"/>
      <w:lvlText w:val="o"/>
      <w:lvlJc w:val="left"/>
      <w:pPr>
        <w:ind w:left="3656" w:hanging="360"/>
      </w:pPr>
      <w:rPr>
        <w:rFonts w:ascii="Courier New" w:hAnsi="Courier New" w:cs="Courier New" w:hint="default"/>
      </w:rPr>
    </w:lvl>
    <w:lvl w:ilvl="5" w:tplc="04160005" w:tentative="1">
      <w:start w:val="1"/>
      <w:numFmt w:val="bullet"/>
      <w:lvlText w:val=""/>
      <w:lvlJc w:val="left"/>
      <w:pPr>
        <w:ind w:left="4376" w:hanging="360"/>
      </w:pPr>
      <w:rPr>
        <w:rFonts w:ascii="Wingdings" w:hAnsi="Wingdings" w:hint="default"/>
      </w:rPr>
    </w:lvl>
    <w:lvl w:ilvl="6" w:tplc="04160001" w:tentative="1">
      <w:start w:val="1"/>
      <w:numFmt w:val="bullet"/>
      <w:lvlText w:val=""/>
      <w:lvlJc w:val="left"/>
      <w:pPr>
        <w:ind w:left="5096" w:hanging="360"/>
      </w:pPr>
      <w:rPr>
        <w:rFonts w:ascii="Symbol" w:hAnsi="Symbol" w:hint="default"/>
      </w:rPr>
    </w:lvl>
    <w:lvl w:ilvl="7" w:tplc="04160003" w:tentative="1">
      <w:start w:val="1"/>
      <w:numFmt w:val="bullet"/>
      <w:lvlText w:val="o"/>
      <w:lvlJc w:val="left"/>
      <w:pPr>
        <w:ind w:left="5816" w:hanging="360"/>
      </w:pPr>
      <w:rPr>
        <w:rFonts w:ascii="Courier New" w:hAnsi="Courier New" w:cs="Courier New" w:hint="default"/>
      </w:rPr>
    </w:lvl>
    <w:lvl w:ilvl="8" w:tplc="04160005" w:tentative="1">
      <w:start w:val="1"/>
      <w:numFmt w:val="bullet"/>
      <w:lvlText w:val=""/>
      <w:lvlJc w:val="left"/>
      <w:pPr>
        <w:ind w:left="6536" w:hanging="360"/>
      </w:pPr>
      <w:rPr>
        <w:rFonts w:ascii="Wingdings" w:hAnsi="Wingdings" w:hint="default"/>
      </w:rPr>
    </w:lvl>
  </w:abstractNum>
  <w:num w:numId="1">
    <w:abstractNumId w:val="47"/>
  </w:num>
  <w:num w:numId="2">
    <w:abstractNumId w:val="0"/>
  </w:num>
  <w:num w:numId="3">
    <w:abstractNumId w:val="45"/>
  </w:num>
  <w:num w:numId="4">
    <w:abstractNumId w:val="32"/>
  </w:num>
  <w:num w:numId="5">
    <w:abstractNumId w:val="20"/>
  </w:num>
  <w:num w:numId="6">
    <w:abstractNumId w:val="14"/>
  </w:num>
  <w:num w:numId="7">
    <w:abstractNumId w:val="37"/>
  </w:num>
  <w:num w:numId="8">
    <w:abstractNumId w:val="27"/>
  </w:num>
  <w:num w:numId="9">
    <w:abstractNumId w:val="47"/>
  </w:num>
  <w:num w:numId="10">
    <w:abstractNumId w:val="21"/>
  </w:num>
  <w:num w:numId="11">
    <w:abstractNumId w:val="39"/>
  </w:num>
  <w:num w:numId="12">
    <w:abstractNumId w:val="26"/>
  </w:num>
  <w:num w:numId="13">
    <w:abstractNumId w:val="47"/>
  </w:num>
  <w:num w:numId="14">
    <w:abstractNumId w:val="29"/>
  </w:num>
  <w:num w:numId="15">
    <w:abstractNumId w:val="18"/>
  </w:num>
  <w:num w:numId="16">
    <w:abstractNumId w:val="41"/>
  </w:num>
  <w:num w:numId="17">
    <w:abstractNumId w:val="51"/>
  </w:num>
  <w:num w:numId="18">
    <w:abstractNumId w:val="17"/>
  </w:num>
  <w:num w:numId="19">
    <w:abstractNumId w:val="42"/>
  </w:num>
  <w:num w:numId="20">
    <w:abstractNumId w:val="35"/>
  </w:num>
  <w:num w:numId="21">
    <w:abstractNumId w:val="33"/>
  </w:num>
  <w:num w:numId="22">
    <w:abstractNumId w:val="30"/>
  </w:num>
  <w:num w:numId="23">
    <w:abstractNumId w:val="43"/>
  </w:num>
  <w:num w:numId="24">
    <w:abstractNumId w:val="31"/>
  </w:num>
  <w:num w:numId="25">
    <w:abstractNumId w:val="47"/>
  </w:num>
  <w:num w:numId="26">
    <w:abstractNumId w:val="47"/>
  </w:num>
  <w:num w:numId="27">
    <w:abstractNumId w:val="17"/>
  </w:num>
  <w:num w:numId="28">
    <w:abstractNumId w:val="42"/>
  </w:num>
  <w:num w:numId="29">
    <w:abstractNumId w:val="19"/>
  </w:num>
  <w:num w:numId="30">
    <w:abstractNumId w:val="55"/>
  </w:num>
  <w:num w:numId="31">
    <w:abstractNumId w:val="34"/>
  </w:num>
  <w:num w:numId="32">
    <w:abstractNumId w:val="54"/>
  </w:num>
  <w:num w:numId="33">
    <w:abstractNumId w:val="13"/>
  </w:num>
  <w:num w:numId="34">
    <w:abstractNumId w:val="47"/>
  </w:num>
  <w:num w:numId="35">
    <w:abstractNumId w:val="55"/>
  </w:num>
  <w:num w:numId="36">
    <w:abstractNumId w:val="19"/>
  </w:num>
  <w:num w:numId="37">
    <w:abstractNumId w:val="47"/>
  </w:num>
  <w:num w:numId="38">
    <w:abstractNumId w:val="55"/>
  </w:num>
  <w:num w:numId="39">
    <w:abstractNumId w:val="19"/>
  </w:num>
  <w:num w:numId="40">
    <w:abstractNumId w:val="16"/>
  </w:num>
  <w:num w:numId="41">
    <w:abstractNumId w:val="52"/>
  </w:num>
  <w:num w:numId="42">
    <w:abstractNumId w:val="36"/>
  </w:num>
  <w:num w:numId="43">
    <w:abstractNumId w:val="15"/>
  </w:num>
  <w:num w:numId="44">
    <w:abstractNumId w:val="50"/>
  </w:num>
  <w:num w:numId="45">
    <w:abstractNumId w:val="47"/>
  </w:num>
  <w:num w:numId="46">
    <w:abstractNumId w:val="3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679"/>
    <w:rsid w:val="002926A0"/>
    <w:rsid w:val="0029272B"/>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4EF"/>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5A7"/>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9C"/>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2D7"/>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74"/>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DF"/>
    <w:rsid w:val="00923E47"/>
    <w:rsid w:val="00923F52"/>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8E"/>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C"/>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A5"/>
    <w:rsid w:val="00C925C9"/>
    <w:rsid w:val="00C926AF"/>
    <w:rsid w:val="00C926B7"/>
    <w:rsid w:val="00C926BD"/>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80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0F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prefeitura.pbh.gov.br/obras-e-infraestrutura/licitacao/pregao-eletronico-002-2021" TargetMode="External"/><Relationship Id="rId26" Type="http://schemas.openxmlformats.org/officeDocument/2006/relationships/image" Target="media/image8.png"/><Relationship Id="rId39" Type="http://schemas.openxmlformats.org/officeDocument/2006/relationships/hyperlink" Target="http://www.infraestrutura.ba.gov.br/licitacoes" TargetMode="External"/><Relationship Id="rId21" Type="http://schemas.openxmlformats.org/officeDocument/2006/relationships/hyperlink" Target="http://www.dnit.gov.br" TargetMode="External"/><Relationship Id="rId34" Type="http://schemas.openxmlformats.org/officeDocument/2006/relationships/hyperlink" Target="mailto:nandaalves_mv@hotmail.com" TargetMode="External"/><Relationship Id="rId42" Type="http://schemas.openxmlformats.org/officeDocument/2006/relationships/hyperlink" Target="mailto:fernanda.fiscina@saude.ba.gov.br" TargetMode="External"/><Relationship Id="rId47" Type="http://schemas.openxmlformats.org/officeDocument/2006/relationships/hyperlink" Target="HTTPS://WWW.LICITACOES-E.COM.BR/AOP/CONSULTAR-DETALHES-LICITACAO.AOP?NUMEROLICITACAO=856176&amp;OPCAO=CONSULTARDETALHESLICITACAO" TargetMode="External"/><Relationship Id="rId50" Type="http://schemas.openxmlformats.org/officeDocument/2006/relationships/hyperlink" Target="HTTPS://WWW.LICITACOES-E.COM.BR/AOP/CONSULTAR-DETALHES-LICITACAO.AOP?NUMEROLICITACAO=853733&amp;OPCAO=CONSULTARDETALHESLICITACAO" TargetMode="External"/><Relationship Id="rId55" Type="http://schemas.openxmlformats.org/officeDocument/2006/relationships/hyperlink" Target="http://www.cesan.com.br" TargetMode="External"/><Relationship Id="rId7" Type="http://schemas.openxmlformats.org/officeDocument/2006/relationships/endnotes" Target="endnotes.xml"/><Relationship Id="rId12" Type="http://schemas.openxmlformats.org/officeDocument/2006/relationships/hyperlink" Target="mailto:anapaula.prado@pbh.gov.br" TargetMode="External"/><Relationship Id="rId17" Type="http://schemas.openxmlformats.org/officeDocument/2006/relationships/image" Target="media/image6.png"/><Relationship Id="rId25" Type="http://schemas.openxmlformats.org/officeDocument/2006/relationships/hyperlink" Target="http://www1.dnit.gov.br/editais/consulta/resumo.asp?NUMIDEdital=8310" TargetMode="External"/><Relationship Id="rId33" Type="http://schemas.openxmlformats.org/officeDocument/2006/relationships/hyperlink" Target="mailto:pmmv@mataverde.mg.gov.br" TargetMode="External"/><Relationship Id="rId38" Type="http://schemas.openxmlformats.org/officeDocument/2006/relationships/hyperlink" Target="http://www.infraestrutura.ba.gov.br" TargetMode="External"/><Relationship Id="rId46" Type="http://schemas.openxmlformats.org/officeDocument/2006/relationships/hyperlink" Target="http://www.cesan.com.br"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2.copasa.com.br:8888/" TargetMode="External"/><Relationship Id="rId29" Type="http://schemas.openxmlformats.org/officeDocument/2006/relationships/hyperlink" Target="mailto:licita.lafaiete@gmail.com" TargetMode="External"/><Relationship Id="rId41" Type="http://schemas.openxmlformats.org/officeDocument/2006/relationships/hyperlink" Target="mailto:fernanda.fiscina@saude.ba.gov.br" TargetMode="External"/><Relationship Id="rId54" Type="http://schemas.openxmlformats.org/officeDocument/2006/relationships/hyperlink" Target="mailto:licitacoes@cesan.com.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sudecap@pbh.gov.br" TargetMode="External"/><Relationship Id="rId24" Type="http://schemas.openxmlformats.org/officeDocument/2006/relationships/image" Target="media/image7.png"/><Relationship Id="rId32" Type="http://schemas.openxmlformats.org/officeDocument/2006/relationships/hyperlink" Target="mailto:licitacao.espinosamg@hotmail.com" TargetMode="External"/><Relationship Id="rId37" Type="http://schemas.openxmlformats.org/officeDocument/2006/relationships/hyperlink" Target="http://www.vermelhonovo.mg.gov.br" TargetMode="External"/><Relationship Id="rId40" Type="http://schemas.openxmlformats.org/officeDocument/2006/relationships/hyperlink" Target="mailto:fernanda.fiscina@saude.ba.gov.br" TargetMode="External"/><Relationship Id="rId45" Type="http://schemas.openxmlformats.org/officeDocument/2006/relationships/hyperlink" Target="mailto:licitacoes@cesan.com.br" TargetMode="External"/><Relationship Id="rId53" Type="http://schemas.openxmlformats.org/officeDocument/2006/relationships/hyperlink" Target="HTTPS://WWW.LICITACOES-E.COM.BR/AOP/CONSULTAR-DETALHES-LICITACAO.AOP?NUMEROLICITACAO=852583&amp;OPCAO=CONSULTARDETALHESLICITACAO"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dnit.gov.br" TargetMode="External"/><Relationship Id="rId28" Type="http://schemas.openxmlformats.org/officeDocument/2006/relationships/hyperlink" Target="mailto:cplcamacho@gmail.com" TargetMode="External"/><Relationship Id="rId36" Type="http://schemas.openxmlformats.org/officeDocument/2006/relationships/hyperlink" Target="http://www.sabara.mg.gov.br" TargetMode="External"/><Relationship Id="rId49" Type="http://schemas.openxmlformats.org/officeDocument/2006/relationships/hyperlink" Target="http://www.cesan.com.br" TargetMode="External"/><Relationship Id="rId57" Type="http://schemas.openxmlformats.org/officeDocument/2006/relationships/footer" Target="footer1.xml"/><Relationship Id="rId10" Type="http://schemas.openxmlformats.org/officeDocument/2006/relationships/hyperlink" Target="http://www.pbh.gov.br" TargetMode="External"/><Relationship Id="rId19" Type="http://schemas.openxmlformats.org/officeDocument/2006/relationships/hyperlink" Target="mailto:cpli@copasa.com.br" TargetMode="External"/><Relationship Id="rId31" Type="http://schemas.openxmlformats.org/officeDocument/2006/relationships/hyperlink" Target="http://www.cruzeirodafortaleza.mg.gov.br" TargetMode="External"/><Relationship Id="rId44" Type="http://schemas.openxmlformats.org/officeDocument/2006/relationships/hyperlink" Target="https://www.cesan.com.br/portal/licitacao-cesan-no-002-2021/" TargetMode="External"/><Relationship Id="rId52" Type="http://schemas.openxmlformats.org/officeDocument/2006/relationships/hyperlink" Target="http://www.cesan.com.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image" Target="media/image3.png"/><Relationship Id="rId22" Type="http://schemas.openxmlformats.org/officeDocument/2006/relationships/hyperlink" Target="mailto:pregoeiro.sremg@dnit.gov.br" TargetMode="External"/><Relationship Id="rId27" Type="http://schemas.openxmlformats.org/officeDocument/2006/relationships/hyperlink" Target="http://www.saaeeloimendes.com.br" TargetMode="External"/><Relationship Id="rId30" Type="http://schemas.openxmlformats.org/officeDocument/2006/relationships/hyperlink" Target="http://www.conselheirolafaiete.mg.gov.br" TargetMode="External"/><Relationship Id="rId35" Type="http://schemas.openxmlformats.org/officeDocument/2006/relationships/hyperlink" Target="http://www.ribeiraodasneves.mg.gov.br" TargetMode="External"/><Relationship Id="rId43" Type="http://schemas.openxmlformats.org/officeDocument/2006/relationships/hyperlink" Target="HTTPS://WWW.LICITACOES-E.COM.BR/AOP/CONSULTAR-DETALHES-LICITACAO.AOP?NUMEROLICITACAO=856771&amp;OPCAO=CONSULTARDETALHESLICITACAO" TargetMode="External"/><Relationship Id="rId48" Type="http://schemas.openxmlformats.org/officeDocument/2006/relationships/hyperlink" Target="mailto:licitacoes@cesan.com.br"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mailto:licitacoes@cesan.com.br"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10.png"/><Relationship Id="rId1" Type="http://schemas.openxmlformats.org/officeDocument/2006/relationships/hyperlink" Target="https://www.facebook.com/sicepotmg/" TargetMode="External"/><Relationship Id="rId6" Type="http://schemas.openxmlformats.org/officeDocument/2006/relationships/image" Target="media/image12.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5FE35-8610-459B-8941-39D1C87FA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1313</TotalTime>
  <Pages>8</Pages>
  <Words>2934</Words>
  <Characters>20326</Characters>
  <Application>Microsoft Office Word</Application>
  <DocSecurity>0</DocSecurity>
  <Lines>169</Lines>
  <Paragraphs>46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23214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47</cp:revision>
  <cp:lastPrinted>2021-02-19T12:26:00Z</cp:lastPrinted>
  <dcterms:created xsi:type="dcterms:W3CDTF">2021-02-18T14:44:00Z</dcterms:created>
  <dcterms:modified xsi:type="dcterms:W3CDTF">2021-02-19T12:37:00Z</dcterms:modified>
</cp:coreProperties>
</file>