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DEB0D" w14:textId="77777777" w:rsidR="00D27BFA" w:rsidRDefault="00D27BFA" w:rsidP="008A4CE9">
      <w:pPr>
        <w:autoSpaceDE w:val="0"/>
        <w:autoSpaceDN w:val="0"/>
        <w:adjustRightInd w:val="0"/>
      </w:pPr>
    </w:p>
    <w:p w14:paraId="3675779A" w14:textId="77777777" w:rsidR="001E24B3" w:rsidRDefault="001E24B3" w:rsidP="001E24B3">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0A3FC8BD" wp14:editId="4C04C37D">
            <wp:extent cx="6840855" cy="238125"/>
            <wp:effectExtent l="0" t="0" r="0" b="9525"/>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A74C827" w14:textId="77777777" w:rsidR="00285351" w:rsidRDefault="00285351" w:rsidP="008A4CE9">
      <w:pPr>
        <w:autoSpaceDE w:val="0"/>
        <w:autoSpaceDN w:val="0"/>
        <w:adjustRightInd w:val="0"/>
      </w:pPr>
    </w:p>
    <w:p w14:paraId="31AB8FB6" w14:textId="77777777" w:rsidR="00B22381" w:rsidRDefault="00B22381" w:rsidP="008A4CE9">
      <w:pPr>
        <w:autoSpaceDE w:val="0"/>
        <w:autoSpaceDN w:val="0"/>
        <w:adjustRightInd w:val="0"/>
      </w:pPr>
    </w:p>
    <w:p w14:paraId="1DB4FA9B" w14:textId="77777777" w:rsidR="00B22381" w:rsidRDefault="00B22381" w:rsidP="008A4CE9">
      <w:pPr>
        <w:autoSpaceDE w:val="0"/>
        <w:autoSpaceDN w:val="0"/>
        <w:adjustRightInd w:val="0"/>
      </w:pPr>
    </w:p>
    <w:p w14:paraId="42FEDCB5" w14:textId="77777777" w:rsidR="00B22381" w:rsidRDefault="00B22381" w:rsidP="008A4CE9">
      <w:pPr>
        <w:autoSpaceDE w:val="0"/>
        <w:autoSpaceDN w:val="0"/>
        <w:adjustRightInd w:val="0"/>
      </w:pPr>
    </w:p>
    <w:tbl>
      <w:tblPr>
        <w:tblpPr w:leftFromText="141" w:rightFromText="141" w:vertAnchor="page" w:horzAnchor="margin" w:tblpY="3858"/>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774D5C" w:rsidRPr="00774D5C" w14:paraId="5BB576C9" w14:textId="77777777" w:rsidTr="00774D5C">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4029E" w14:textId="77777777" w:rsidR="00774D5C" w:rsidRPr="00774D5C" w:rsidRDefault="00774D5C" w:rsidP="00774D5C">
            <w:pPr>
              <w:jc w:val="both"/>
              <w:rPr>
                <w:rFonts w:asciiTheme="majorHAnsi" w:hAnsiTheme="majorHAnsi" w:cs="Arial"/>
                <w:bCs/>
              </w:rPr>
            </w:pPr>
            <w:r w:rsidRPr="00774D5C">
              <w:rPr>
                <w:rFonts w:asciiTheme="majorHAnsi" w:hAnsiTheme="majorHAnsi" w:cs="Arial"/>
                <w:bCs/>
              </w:rPr>
              <w:t xml:space="preserve">ÓRGÃO LICITANTE: </w:t>
            </w:r>
            <w:r w:rsidRPr="00774D5C">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52C68" w14:textId="034C6E57" w:rsidR="00774D5C" w:rsidRPr="00774D5C" w:rsidRDefault="00774D5C" w:rsidP="00774D5C">
            <w:pPr>
              <w:autoSpaceDE w:val="0"/>
              <w:autoSpaceDN w:val="0"/>
              <w:adjustRightInd w:val="0"/>
              <w:jc w:val="both"/>
              <w:rPr>
                <w:rFonts w:asciiTheme="minorHAnsi" w:hAnsiTheme="minorHAnsi" w:cstheme="minorHAnsi"/>
                <w:b/>
              </w:rPr>
            </w:pPr>
            <w:r w:rsidRPr="00774D5C">
              <w:rPr>
                <w:rFonts w:asciiTheme="majorHAnsi" w:hAnsiTheme="majorHAnsi" w:cs="Arial"/>
              </w:rPr>
              <w:t>EDITAL:</w:t>
            </w:r>
            <w:r w:rsidRPr="00774D5C">
              <w:rPr>
                <w:rFonts w:asciiTheme="majorHAnsi" w:hAnsiTheme="majorHAnsi"/>
                <w:b/>
              </w:rPr>
              <w:t xml:space="preserve"> </w:t>
            </w:r>
            <w:r w:rsidRPr="00774D5C">
              <w:rPr>
                <w:rFonts w:asciiTheme="minorHAnsi" w:hAnsiTheme="minorHAnsi" w:cstheme="minorHAnsi"/>
                <w:b/>
              </w:rPr>
              <w:t>CONCORRÊNCIA</w:t>
            </w:r>
            <w:r>
              <w:rPr>
                <w:rFonts w:asciiTheme="minorHAnsi" w:hAnsiTheme="minorHAnsi" w:cstheme="minorHAnsi"/>
                <w:b/>
              </w:rPr>
              <w:t xml:space="preserve"> nº </w:t>
            </w:r>
            <w:r w:rsidRPr="00774D5C">
              <w:rPr>
                <w:rFonts w:asciiTheme="minorHAnsi" w:hAnsiTheme="minorHAnsi" w:cstheme="minorHAnsi"/>
                <w:b/>
              </w:rPr>
              <w:t xml:space="preserve">2301762 000013/2024 </w:t>
            </w:r>
          </w:p>
        </w:tc>
      </w:tr>
      <w:tr w:rsidR="00774D5C" w:rsidRPr="00774D5C" w14:paraId="5D57116C" w14:textId="77777777" w:rsidTr="00774D5C">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B9AD12A" w14:textId="77777777" w:rsidR="00774D5C" w:rsidRPr="00774D5C" w:rsidRDefault="00774D5C" w:rsidP="00774D5C">
            <w:pPr>
              <w:rPr>
                <w:rFonts w:asciiTheme="majorHAnsi" w:hAnsiTheme="majorHAnsi" w:cstheme="majorHAnsi"/>
              </w:rPr>
            </w:pPr>
            <w:r w:rsidRPr="00774D5C">
              <w:rPr>
                <w:rFonts w:asciiTheme="majorHAnsi" w:hAnsiTheme="majorHAnsi" w:cstheme="majorHAnsi"/>
              </w:rPr>
              <w:t>Endereço: Rodovia Papa João Paulo II, nº 4001, Bairro Serra Verde, Prédio Gerais, 5º andar, Belo Horizonte – MG.</w:t>
            </w:r>
          </w:p>
        </w:tc>
      </w:tr>
      <w:tr w:rsidR="00774D5C" w:rsidRPr="00774D5C" w14:paraId="52A7B7FE" w14:textId="77777777" w:rsidTr="00774D5C">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077F3814" w14:textId="6F5A7C44" w:rsidR="00774D5C" w:rsidRPr="00774D5C" w:rsidRDefault="00774D5C" w:rsidP="00774D5C">
            <w:pPr>
              <w:autoSpaceDE w:val="0"/>
              <w:autoSpaceDN w:val="0"/>
              <w:adjustRightInd w:val="0"/>
              <w:jc w:val="both"/>
              <w:rPr>
                <w:rFonts w:asciiTheme="majorHAnsi" w:hAnsiTheme="majorHAnsi" w:cstheme="majorHAnsi"/>
                <w:bCs/>
                <w:color w:val="000000"/>
              </w:rPr>
            </w:pPr>
            <w:r w:rsidRPr="00774D5C">
              <w:rPr>
                <w:rFonts w:asciiTheme="majorHAnsi" w:hAnsiTheme="majorHAnsi" w:cstheme="majorHAnsi"/>
                <w:bCs/>
                <w:color w:val="000000"/>
              </w:rPr>
              <w:t>OBJETO:</w:t>
            </w:r>
            <w:r>
              <w:rPr>
                <w:rFonts w:asciiTheme="majorHAnsi" w:hAnsiTheme="majorHAnsi" w:cstheme="majorHAnsi"/>
                <w:bCs/>
                <w:color w:val="000000"/>
              </w:rPr>
              <w:t xml:space="preserve"> </w:t>
            </w:r>
            <w:r w:rsidRPr="00774D5C">
              <w:rPr>
                <w:rFonts w:asciiTheme="majorHAnsi" w:hAnsiTheme="majorHAnsi" w:cstheme="majorHAnsi"/>
                <w:bCs/>
                <w:color w:val="000000"/>
              </w:rPr>
              <w:t>Recuperação Funcional do Pavimento na Rodovia MG-350, trecho Delfim Moreira - Entrº BR-459 (p/ Itajubá) / Final do Perímetro Urbano de</w:t>
            </w:r>
          </w:p>
          <w:p w14:paraId="36970100" w14:textId="77777777" w:rsidR="00774D5C" w:rsidRPr="00774D5C" w:rsidRDefault="00774D5C" w:rsidP="00774D5C">
            <w:pPr>
              <w:autoSpaceDE w:val="0"/>
              <w:autoSpaceDN w:val="0"/>
              <w:adjustRightInd w:val="0"/>
              <w:jc w:val="both"/>
              <w:rPr>
                <w:rFonts w:asciiTheme="majorHAnsi" w:hAnsiTheme="majorHAnsi" w:cstheme="majorHAnsi"/>
                <w:bCs/>
                <w:color w:val="000000"/>
              </w:rPr>
            </w:pPr>
            <w:r w:rsidRPr="00774D5C">
              <w:rPr>
                <w:rFonts w:asciiTheme="majorHAnsi" w:hAnsiTheme="majorHAnsi" w:cstheme="majorHAnsi"/>
                <w:bCs/>
                <w:color w:val="000000"/>
              </w:rPr>
              <w:t>Marmelópolis - Delfim Moreira e Rodovia AMG-1915, trecho Trevo de Delfim Moreira - Divisa MG/SP, com 43,3 km de extensão. Incluso no</w:t>
            </w:r>
          </w:p>
          <w:p w14:paraId="70443BEA" w14:textId="5A0E3D82" w:rsidR="00774D5C" w:rsidRPr="00774D5C" w:rsidRDefault="00774D5C" w:rsidP="00774D5C">
            <w:pPr>
              <w:autoSpaceDE w:val="0"/>
              <w:autoSpaceDN w:val="0"/>
              <w:adjustRightInd w:val="0"/>
              <w:jc w:val="both"/>
              <w:rPr>
                <w:rFonts w:asciiTheme="majorHAnsi" w:hAnsiTheme="majorHAnsi" w:cstheme="majorHAnsi"/>
              </w:rPr>
            </w:pPr>
            <w:r w:rsidRPr="00774D5C">
              <w:rPr>
                <w:rFonts w:asciiTheme="majorHAnsi" w:hAnsiTheme="majorHAnsi" w:cstheme="majorHAnsi"/>
                <w:bCs/>
                <w:color w:val="000000"/>
              </w:rPr>
              <w:t>PPAG.</w:t>
            </w:r>
            <w:r w:rsidRPr="00774D5C">
              <w:rPr>
                <w:rFonts w:asciiTheme="majorHAnsi" w:hAnsiTheme="majorHAnsi" w:cstheme="majorHAnsi"/>
                <w:bCs/>
                <w:color w:val="000000"/>
              </w:rPr>
              <w:cr/>
            </w:r>
            <w:r w:rsidRPr="00774D5C">
              <w:rPr>
                <w:rFonts w:asciiTheme="majorHAnsi" w:hAnsiTheme="majorHAnsi" w:cstheme="majorHAnsi"/>
              </w:rPr>
              <w:t xml:space="preserve"> </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4BB7E7E" w14:textId="77777777" w:rsidR="00774D5C" w:rsidRPr="00774D5C" w:rsidRDefault="00774D5C" w:rsidP="00774D5C">
            <w:pPr>
              <w:rPr>
                <w:rFonts w:asciiTheme="majorHAnsi" w:hAnsiTheme="majorHAnsi" w:cstheme="majorHAnsi"/>
                <w:bCs/>
              </w:rPr>
            </w:pPr>
            <w:r w:rsidRPr="00774D5C">
              <w:rPr>
                <w:rFonts w:asciiTheme="majorHAnsi" w:hAnsiTheme="majorHAnsi" w:cstheme="majorHAnsi"/>
                <w:bCs/>
              </w:rPr>
              <w:t>DATAS:</w:t>
            </w:r>
          </w:p>
          <w:p w14:paraId="27F04C44" w14:textId="77777777" w:rsidR="00774D5C" w:rsidRPr="00774D5C" w:rsidRDefault="00774D5C" w:rsidP="00774D5C">
            <w:pPr>
              <w:rPr>
                <w:rFonts w:asciiTheme="majorHAnsi" w:hAnsiTheme="majorHAnsi" w:cstheme="majorHAnsi"/>
                <w:bCs/>
              </w:rPr>
            </w:pPr>
          </w:p>
          <w:p w14:paraId="48AA91C9" w14:textId="4768C3A0" w:rsidR="00774D5C" w:rsidRPr="00774D5C" w:rsidRDefault="00774D5C" w:rsidP="00774D5C">
            <w:pPr>
              <w:numPr>
                <w:ilvl w:val="0"/>
                <w:numId w:val="3"/>
              </w:numPr>
              <w:spacing w:after="160" w:line="259" w:lineRule="auto"/>
              <w:jc w:val="both"/>
              <w:rPr>
                <w:rFonts w:asciiTheme="majorHAnsi" w:hAnsiTheme="majorHAnsi" w:cstheme="majorHAnsi"/>
              </w:rPr>
            </w:pPr>
            <w:r w:rsidRPr="00774D5C">
              <w:rPr>
                <w:rFonts w:asciiTheme="majorHAnsi" w:hAnsiTheme="majorHAnsi" w:cstheme="majorHAnsi"/>
              </w:rPr>
              <w:t>Dia 25/11/2024 às 09:30 horas</w:t>
            </w:r>
          </w:p>
        </w:tc>
      </w:tr>
      <w:tr w:rsidR="00774D5C" w:rsidRPr="00774D5C" w14:paraId="4A9D4C26" w14:textId="77777777" w:rsidTr="00774D5C">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074A5B4D" w14:textId="77777777" w:rsidR="00774D5C" w:rsidRPr="00774D5C" w:rsidRDefault="00774D5C" w:rsidP="00774D5C">
            <w:pPr>
              <w:tabs>
                <w:tab w:val="left" w:pos="4393"/>
                <w:tab w:val="center" w:pos="5386"/>
              </w:tabs>
              <w:jc w:val="center"/>
              <w:outlineLvl w:val="1"/>
              <w:rPr>
                <w:rFonts w:asciiTheme="majorHAnsi" w:hAnsiTheme="majorHAnsi" w:cs="Arial"/>
              </w:rPr>
            </w:pPr>
            <w:r w:rsidRPr="00774D5C">
              <w:rPr>
                <w:rFonts w:asciiTheme="majorHAnsi" w:hAnsiTheme="majorHAnsi" w:cs="Arial"/>
              </w:rPr>
              <w:t>VALORES</w:t>
            </w:r>
          </w:p>
        </w:tc>
      </w:tr>
      <w:tr w:rsidR="00774D5C" w:rsidRPr="00774D5C" w14:paraId="0891510A" w14:textId="77777777" w:rsidTr="00774D5C">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0F7F29F8" w14:textId="77777777" w:rsidR="00774D5C" w:rsidRPr="00774D5C" w:rsidRDefault="00774D5C" w:rsidP="00774D5C">
            <w:pPr>
              <w:keepNext/>
              <w:jc w:val="center"/>
              <w:outlineLvl w:val="2"/>
              <w:rPr>
                <w:rFonts w:asciiTheme="majorHAnsi" w:hAnsiTheme="majorHAnsi" w:cs="Arial"/>
              </w:rPr>
            </w:pPr>
            <w:r w:rsidRPr="00774D5C">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C79D29B" w14:textId="77777777" w:rsidR="00774D5C" w:rsidRPr="00774D5C" w:rsidRDefault="00774D5C" w:rsidP="00774D5C">
            <w:pPr>
              <w:jc w:val="center"/>
              <w:outlineLvl w:val="1"/>
              <w:rPr>
                <w:rFonts w:asciiTheme="majorHAnsi" w:hAnsiTheme="majorHAnsi" w:cs="Arial"/>
              </w:rPr>
            </w:pPr>
            <w:r w:rsidRPr="00774D5C">
              <w:rPr>
                <w:rFonts w:asciiTheme="majorHAnsi" w:hAnsiTheme="majorHAnsi" w:cs="Arial"/>
                <w:bCs/>
              </w:rPr>
              <w:t>Capital Social Igual ou Superior</w:t>
            </w:r>
          </w:p>
        </w:tc>
      </w:tr>
      <w:tr w:rsidR="00774D5C" w:rsidRPr="00774D5C" w14:paraId="32B8EEDC" w14:textId="77777777" w:rsidTr="00774D5C">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49DEA01C" w14:textId="5EA68461" w:rsidR="00774D5C" w:rsidRPr="00774D5C" w:rsidRDefault="00774D5C" w:rsidP="00774D5C">
            <w:pPr>
              <w:autoSpaceDE w:val="0"/>
              <w:autoSpaceDN w:val="0"/>
              <w:adjustRightInd w:val="0"/>
              <w:jc w:val="center"/>
              <w:rPr>
                <w:rFonts w:asciiTheme="majorHAnsi" w:hAnsiTheme="majorHAnsi" w:cstheme="majorHAnsi"/>
              </w:rPr>
            </w:pPr>
            <w:r w:rsidRPr="00774D5C">
              <w:rPr>
                <w:rFonts w:asciiTheme="majorHAnsi" w:hAnsiTheme="majorHAnsi" w:cstheme="majorHAnsi"/>
              </w:rPr>
              <w:t xml:space="preserve">R$ </w:t>
            </w:r>
            <w:r w:rsidRPr="00774D5C">
              <w:rPr>
                <w:rFonts w:asciiTheme="majorHAnsi" w:hAnsiTheme="majorHAnsi" w:cstheme="majorHAnsi"/>
              </w:rPr>
              <w:t>36.756.640,71</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CB123D7" w14:textId="77777777" w:rsidR="00774D5C" w:rsidRPr="00774D5C" w:rsidRDefault="00774D5C" w:rsidP="00774D5C">
            <w:pPr>
              <w:autoSpaceDE w:val="0"/>
              <w:autoSpaceDN w:val="0"/>
              <w:adjustRightInd w:val="0"/>
              <w:jc w:val="center"/>
              <w:rPr>
                <w:rFonts w:asciiTheme="majorHAnsi" w:hAnsiTheme="majorHAnsi" w:cs="Arial"/>
                <w:bCs/>
                <w:color w:val="000000"/>
              </w:rPr>
            </w:pPr>
            <w:r w:rsidRPr="00774D5C">
              <w:rPr>
                <w:rFonts w:asciiTheme="majorHAnsi" w:hAnsiTheme="majorHAnsi"/>
              </w:rPr>
              <w:t>R$ -</w:t>
            </w:r>
          </w:p>
        </w:tc>
      </w:tr>
      <w:tr w:rsidR="00774D5C" w:rsidRPr="00774D5C" w14:paraId="3303296E" w14:textId="77777777" w:rsidTr="00774D5C">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40EBE0D9" w14:textId="0DA2B0AD" w:rsidR="00774D5C" w:rsidRPr="00774D5C" w:rsidRDefault="00774D5C" w:rsidP="00774D5C">
            <w:pPr>
              <w:autoSpaceDE w:val="0"/>
              <w:autoSpaceDN w:val="0"/>
              <w:adjustRightInd w:val="0"/>
              <w:jc w:val="both"/>
              <w:rPr>
                <w:rFonts w:asciiTheme="majorHAnsi" w:hAnsiTheme="majorHAnsi" w:cstheme="majorHAnsi"/>
                <w:color w:val="000000"/>
              </w:rPr>
            </w:pPr>
            <w:r w:rsidRPr="00774D5C">
              <w:rPr>
                <w:rFonts w:asciiTheme="majorHAnsi" w:hAnsiTheme="majorHAnsi" w:cstheme="majorHAnsi"/>
                <w:color w:val="000000"/>
              </w:rPr>
              <w:t>CAPACIDADE TÉCNICA:  a) O profissional deverá ser integrante do quadro permanente da empresa licitante. Na situaç</w:t>
            </w:r>
            <w:r>
              <w:rPr>
                <w:rFonts w:asciiTheme="majorHAnsi" w:hAnsiTheme="majorHAnsi" w:cstheme="majorHAnsi"/>
                <w:color w:val="000000"/>
              </w:rPr>
              <w:t xml:space="preserve">ão de sócio, a comprovação será </w:t>
            </w:r>
            <w:r w:rsidRPr="00774D5C">
              <w:rPr>
                <w:rFonts w:asciiTheme="majorHAnsi" w:hAnsiTheme="majorHAnsi" w:cstheme="majorHAnsi"/>
                <w:color w:val="000000"/>
              </w:rPr>
              <w:t>realizada mediante cópia do contrato social. Quando se tratar de empregado, a comprovaç</w:t>
            </w:r>
            <w:r>
              <w:rPr>
                <w:rFonts w:asciiTheme="majorHAnsi" w:hAnsiTheme="majorHAnsi" w:cstheme="majorHAnsi"/>
                <w:color w:val="000000"/>
              </w:rPr>
              <w:t xml:space="preserve">ão de seu vínculo até a data da </w:t>
            </w:r>
            <w:r w:rsidRPr="00774D5C">
              <w:rPr>
                <w:rFonts w:asciiTheme="majorHAnsi" w:hAnsiTheme="majorHAnsi" w:cstheme="majorHAnsi"/>
                <w:color w:val="000000"/>
              </w:rPr>
              <w:t xml:space="preserve">apresentação da proposta será feita através de ficha ou de livro de registro de empregado </w:t>
            </w:r>
            <w:r>
              <w:rPr>
                <w:rFonts w:asciiTheme="majorHAnsi" w:hAnsiTheme="majorHAnsi" w:cstheme="majorHAnsi"/>
                <w:color w:val="000000"/>
              </w:rPr>
              <w:t xml:space="preserve">ou de contrato de trabalho. Nos </w:t>
            </w:r>
            <w:r w:rsidRPr="00774D5C">
              <w:rPr>
                <w:rFonts w:asciiTheme="majorHAnsi" w:hAnsiTheme="majorHAnsi" w:cstheme="majorHAnsi"/>
                <w:color w:val="000000"/>
              </w:rPr>
              <w:t>demais casos será suficiente a prova da existência de contrato de prestação de serviço regido</w:t>
            </w:r>
            <w:r>
              <w:rPr>
                <w:rFonts w:asciiTheme="majorHAnsi" w:hAnsiTheme="majorHAnsi" w:cstheme="majorHAnsi"/>
                <w:color w:val="000000"/>
              </w:rPr>
              <w:t xml:space="preserve"> pela legislação cível comum. A </w:t>
            </w:r>
            <w:r w:rsidRPr="00774D5C">
              <w:rPr>
                <w:rFonts w:asciiTheme="majorHAnsi" w:hAnsiTheme="majorHAnsi" w:cstheme="majorHAnsi"/>
                <w:color w:val="000000"/>
              </w:rPr>
              <w:t>comprovação da condição de Responsável Técnico da sociedade empresária se fará através da Certidão de Registro e Quitação</w:t>
            </w:r>
          </w:p>
          <w:p w14:paraId="7BB03C38" w14:textId="6FBB3186" w:rsidR="00774D5C" w:rsidRPr="00774D5C" w:rsidRDefault="00774D5C" w:rsidP="00774D5C">
            <w:pPr>
              <w:autoSpaceDE w:val="0"/>
              <w:autoSpaceDN w:val="0"/>
              <w:adjustRightInd w:val="0"/>
              <w:jc w:val="both"/>
              <w:rPr>
                <w:rFonts w:asciiTheme="majorHAnsi" w:hAnsiTheme="majorHAnsi" w:cstheme="majorHAnsi"/>
                <w:color w:val="000000"/>
              </w:rPr>
            </w:pPr>
            <w:r w:rsidRPr="00774D5C">
              <w:rPr>
                <w:rFonts w:asciiTheme="majorHAnsi" w:hAnsiTheme="majorHAnsi" w:cstheme="majorHAnsi"/>
                <w:color w:val="000000"/>
              </w:rPr>
              <w:t>de Pess</w:t>
            </w:r>
            <w:r>
              <w:rPr>
                <w:rFonts w:asciiTheme="majorHAnsi" w:hAnsiTheme="majorHAnsi" w:cstheme="majorHAnsi"/>
                <w:color w:val="000000"/>
              </w:rPr>
              <w:t xml:space="preserve">oa Jurídica, emitida pelo CREA; </w:t>
            </w:r>
            <w:r w:rsidRPr="00774D5C">
              <w:rPr>
                <w:rFonts w:asciiTheme="majorHAnsi" w:hAnsiTheme="majorHAnsi" w:cstheme="majorHAnsi"/>
                <w:color w:val="000000"/>
              </w:rPr>
              <w:t>b) A licitante poderá optar por apresentar uma Declaração conforme modelo constante do A</w:t>
            </w:r>
            <w:r>
              <w:rPr>
                <w:rFonts w:asciiTheme="majorHAnsi" w:hAnsiTheme="majorHAnsi" w:cstheme="majorHAnsi"/>
                <w:color w:val="000000"/>
              </w:rPr>
              <w:t xml:space="preserve">NEXO VIII consignando o nome do </w:t>
            </w:r>
            <w:r w:rsidRPr="00774D5C">
              <w:rPr>
                <w:rFonts w:asciiTheme="majorHAnsi" w:hAnsiTheme="majorHAnsi" w:cstheme="majorHAnsi"/>
                <w:color w:val="000000"/>
              </w:rPr>
              <w:t>Responsável Técnico e o tipo de vínculo jurídico a ser estabelecido com o mesmo, nos termos</w:t>
            </w:r>
            <w:r>
              <w:rPr>
                <w:rFonts w:asciiTheme="majorHAnsi" w:hAnsiTheme="majorHAnsi" w:cstheme="majorHAnsi"/>
                <w:color w:val="000000"/>
              </w:rPr>
              <w:t xml:space="preserve"> do artigo 67, inciso I, da Lei </w:t>
            </w:r>
            <w:r w:rsidRPr="00774D5C">
              <w:rPr>
                <w:rFonts w:asciiTheme="majorHAnsi" w:hAnsiTheme="majorHAnsi" w:cstheme="majorHAnsi"/>
                <w:color w:val="000000"/>
              </w:rPr>
              <w:t>14.133/2021, sendo que a efetiva comprovação de que trata a alínea "a" supra será exigida qu</w:t>
            </w:r>
            <w:r>
              <w:rPr>
                <w:rFonts w:asciiTheme="majorHAnsi" w:hAnsiTheme="majorHAnsi" w:cstheme="majorHAnsi"/>
                <w:color w:val="000000"/>
              </w:rPr>
              <w:t xml:space="preserve">ando da convocação da licitante </w:t>
            </w:r>
            <w:r w:rsidRPr="00774D5C">
              <w:rPr>
                <w:rFonts w:asciiTheme="majorHAnsi" w:hAnsiTheme="majorHAnsi" w:cstheme="majorHAnsi"/>
                <w:color w:val="000000"/>
              </w:rPr>
              <w:t>vencedora para a formalização do contrato, sob pena de decair o direito à contratação, sem pr</w:t>
            </w:r>
            <w:r>
              <w:rPr>
                <w:rFonts w:asciiTheme="majorHAnsi" w:hAnsiTheme="majorHAnsi" w:cstheme="majorHAnsi"/>
                <w:color w:val="000000"/>
              </w:rPr>
              <w:t xml:space="preserve">ejuízo das sanções previstas no </w:t>
            </w:r>
            <w:r w:rsidRPr="00774D5C">
              <w:rPr>
                <w:rFonts w:asciiTheme="majorHAnsi" w:hAnsiTheme="majorHAnsi" w:cstheme="majorHAnsi"/>
                <w:color w:val="000000"/>
              </w:rPr>
              <w:t>Art.156 da Lei 14.133/2021 e das penas previstas no item 11 deste edital.</w:t>
            </w:r>
          </w:p>
        </w:tc>
      </w:tr>
      <w:tr w:rsidR="00774D5C" w:rsidRPr="00774D5C" w14:paraId="467FBB2F" w14:textId="77777777" w:rsidTr="00774D5C">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1B5928D2" w14:textId="4423B41B" w:rsidR="00774D5C" w:rsidRPr="00774D5C" w:rsidRDefault="00774D5C" w:rsidP="00774D5C">
            <w:pPr>
              <w:autoSpaceDE w:val="0"/>
              <w:autoSpaceDN w:val="0"/>
              <w:adjustRightInd w:val="0"/>
              <w:jc w:val="both"/>
              <w:rPr>
                <w:rFonts w:asciiTheme="majorHAnsi" w:hAnsiTheme="majorHAnsi" w:cstheme="majorHAnsi"/>
                <w:color w:val="000000"/>
              </w:rPr>
            </w:pPr>
            <w:r w:rsidRPr="00774D5C">
              <w:rPr>
                <w:rFonts w:asciiTheme="majorHAnsi" w:hAnsiTheme="majorHAnsi" w:cstheme="majorHAnsi"/>
                <w:color w:val="000000"/>
              </w:rPr>
              <w:t xml:space="preserve">CAPACIDADE OPERACIONAL:  </w:t>
            </w:r>
            <w:r w:rsidR="00532074">
              <w:rPr>
                <w:rFonts w:asciiTheme="majorHAnsi" w:hAnsiTheme="majorHAnsi" w:cstheme="majorHAnsi"/>
                <w:color w:val="000000"/>
              </w:rPr>
              <w:t xml:space="preserve">- </w:t>
            </w:r>
          </w:p>
        </w:tc>
      </w:tr>
      <w:tr w:rsidR="00774D5C" w:rsidRPr="00774D5C" w14:paraId="104758F1" w14:textId="77777777" w:rsidTr="00774D5C">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2D3CCB13" w14:textId="77777777" w:rsidR="00774D5C" w:rsidRPr="00774D5C" w:rsidRDefault="00774D5C" w:rsidP="00774D5C">
            <w:pPr>
              <w:autoSpaceDE w:val="0"/>
              <w:autoSpaceDN w:val="0"/>
              <w:adjustRightInd w:val="0"/>
              <w:jc w:val="both"/>
              <w:rPr>
                <w:rFonts w:asciiTheme="majorHAnsi" w:hAnsiTheme="majorHAnsi" w:cs="Arial"/>
                <w:color w:val="000000"/>
              </w:rPr>
            </w:pPr>
            <w:r w:rsidRPr="00774D5C">
              <w:rPr>
                <w:rFonts w:asciiTheme="majorHAnsi" w:hAnsiTheme="majorHAnsi" w:cs="Arial"/>
                <w:color w:val="000000"/>
              </w:rPr>
              <w:t xml:space="preserve">ÍNDICES ECONÔMICOS: Conforme edital. </w:t>
            </w:r>
          </w:p>
        </w:tc>
      </w:tr>
      <w:tr w:rsidR="00774D5C" w:rsidRPr="00774D5C" w14:paraId="5A9D373E" w14:textId="77777777" w:rsidTr="00774D5C">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C2BE281" w14:textId="7A6FBFF5" w:rsidR="00774D5C" w:rsidRPr="00774D5C" w:rsidRDefault="00774D5C" w:rsidP="00774D5C">
            <w:pPr>
              <w:jc w:val="both"/>
              <w:rPr>
                <w:rFonts w:asciiTheme="majorHAnsi" w:hAnsiTheme="majorHAnsi" w:cstheme="majorHAnsi"/>
              </w:rPr>
            </w:pPr>
            <w:r w:rsidRPr="00774D5C">
              <w:rPr>
                <w:rFonts w:asciiTheme="majorHAnsi" w:hAnsiTheme="majorHAnsi" w:cstheme="majorHAnsi"/>
              </w:rPr>
              <w:t xml:space="preserve">OBSERVAÇÕES: Informações: As propostas comerciais e documentação deverão ser encaminhadas, através do site </w:t>
            </w:r>
            <w:hyperlink r:id="rId12" w:history="1">
              <w:r w:rsidRPr="00774D5C">
                <w:rPr>
                  <w:rFonts w:asciiTheme="majorHAnsi" w:hAnsiTheme="majorHAnsi" w:cstheme="majorHAnsi"/>
                  <w:color w:val="0000FF"/>
                  <w:u w:val="single"/>
                </w:rPr>
                <w:t>www.compras.mg.gov.br</w:t>
              </w:r>
            </w:hyperlink>
            <w:r w:rsidRPr="00774D5C">
              <w:rPr>
                <w:rFonts w:asciiTheme="majorHAnsi" w:hAnsiTheme="majorHAnsi" w:cstheme="majorHAnsi"/>
              </w:rPr>
              <w:t xml:space="preserve">. A Concorrência será realizada através do site </w:t>
            </w:r>
            <w:r w:rsidR="00F63CA1" w:rsidRPr="00774D5C">
              <w:rPr>
                <w:rFonts w:asciiTheme="majorHAnsi" w:hAnsiTheme="majorHAnsi" w:cstheme="majorHAnsi"/>
                <w:color w:val="0000FF"/>
                <w:u w:val="single"/>
              </w:rPr>
              <w:t>www.compras.mg.gov.br.</w:t>
            </w:r>
            <w:r w:rsidRPr="00774D5C">
              <w:rPr>
                <w:rFonts w:asciiTheme="majorHAnsi" w:hAnsiTheme="majorHAnsi" w:cstheme="majorHAnsi"/>
              </w:rPr>
              <w:t xml:space="preserve"> O Edital poderá ser adquirido gratuitamente através de download no site </w:t>
            </w:r>
            <w:hyperlink r:id="rId13" w:history="1">
              <w:r w:rsidRPr="00774D5C">
                <w:rPr>
                  <w:rFonts w:asciiTheme="majorHAnsi" w:hAnsiTheme="majorHAnsi" w:cstheme="majorHAnsi"/>
                  <w:color w:val="0000FF"/>
                  <w:u w:val="single"/>
                </w:rPr>
                <w:t>www.compras.mg.gov.br</w:t>
              </w:r>
            </w:hyperlink>
            <w:r w:rsidRPr="00774D5C">
              <w:rPr>
                <w:rFonts w:asciiTheme="majorHAnsi" w:hAnsiTheme="majorHAnsi" w:cstheme="majorHAnsi"/>
              </w:rPr>
              <w:t xml:space="preserve"> ou </w:t>
            </w:r>
            <w:hyperlink r:id="rId14" w:history="1">
              <w:r w:rsidRPr="00774D5C">
                <w:rPr>
                  <w:rFonts w:asciiTheme="majorHAnsi" w:hAnsiTheme="majorHAnsi" w:cstheme="majorHAnsi"/>
                  <w:color w:val="0000FF"/>
                  <w:u w:val="single"/>
                </w:rPr>
                <w:t>www.der.mg.gov.br</w:t>
              </w:r>
            </w:hyperlink>
            <w:r w:rsidRPr="00774D5C">
              <w:rPr>
                <w:rFonts w:asciiTheme="majorHAnsi" w:hAnsiTheme="majorHAnsi" w:cstheme="majorHAnsi"/>
              </w:rPr>
              <w:t>.</w:t>
            </w:r>
          </w:p>
        </w:tc>
      </w:tr>
    </w:tbl>
    <w:p w14:paraId="1642AC09" w14:textId="77777777" w:rsidR="00774D5C" w:rsidRDefault="00774D5C" w:rsidP="008A4CE9">
      <w:pPr>
        <w:autoSpaceDE w:val="0"/>
        <w:autoSpaceDN w:val="0"/>
        <w:adjustRightInd w:val="0"/>
      </w:pPr>
    </w:p>
    <w:p w14:paraId="5D2F5A3B" w14:textId="77777777" w:rsidR="00285351" w:rsidRDefault="00285351" w:rsidP="008A4CE9">
      <w:pPr>
        <w:autoSpaceDE w:val="0"/>
        <w:autoSpaceDN w:val="0"/>
        <w:adjustRightInd w:val="0"/>
      </w:pPr>
    </w:p>
    <w:p w14:paraId="7CA57002" w14:textId="77777777" w:rsidR="00285351" w:rsidRDefault="00285351" w:rsidP="008A4CE9">
      <w:pPr>
        <w:autoSpaceDE w:val="0"/>
        <w:autoSpaceDN w:val="0"/>
        <w:adjustRightInd w:val="0"/>
      </w:pPr>
    </w:p>
    <w:p w14:paraId="71C6F01D" w14:textId="77777777" w:rsidR="00285351" w:rsidRDefault="00285351" w:rsidP="008A4CE9">
      <w:pPr>
        <w:autoSpaceDE w:val="0"/>
        <w:autoSpaceDN w:val="0"/>
        <w:adjustRightInd w:val="0"/>
      </w:pPr>
    </w:p>
    <w:p w14:paraId="77F67E3F" w14:textId="77777777" w:rsidR="00285351" w:rsidRDefault="00285351" w:rsidP="008A4CE9">
      <w:pPr>
        <w:autoSpaceDE w:val="0"/>
        <w:autoSpaceDN w:val="0"/>
        <w:adjustRightInd w:val="0"/>
      </w:pPr>
    </w:p>
    <w:p w14:paraId="46561E83" w14:textId="77777777" w:rsidR="00285351" w:rsidRDefault="00285351" w:rsidP="008A4CE9">
      <w:pPr>
        <w:autoSpaceDE w:val="0"/>
        <w:autoSpaceDN w:val="0"/>
        <w:adjustRightInd w:val="0"/>
      </w:pPr>
    </w:p>
    <w:p w14:paraId="70DD6985" w14:textId="77777777" w:rsidR="00285351" w:rsidRDefault="00285351" w:rsidP="008A4CE9">
      <w:pPr>
        <w:autoSpaceDE w:val="0"/>
        <w:autoSpaceDN w:val="0"/>
        <w:adjustRightInd w:val="0"/>
      </w:pPr>
    </w:p>
    <w:p w14:paraId="6EDA7705" w14:textId="77777777" w:rsidR="001E24B3" w:rsidRDefault="001E24B3" w:rsidP="008A4CE9">
      <w:pPr>
        <w:autoSpaceDE w:val="0"/>
        <w:autoSpaceDN w:val="0"/>
        <w:adjustRightInd w:val="0"/>
      </w:pPr>
    </w:p>
    <w:p w14:paraId="4E14EDAE" w14:textId="77777777" w:rsidR="001E24B3" w:rsidRDefault="001E24B3" w:rsidP="008A4CE9">
      <w:pPr>
        <w:autoSpaceDE w:val="0"/>
        <w:autoSpaceDN w:val="0"/>
        <w:adjustRightInd w:val="0"/>
      </w:pPr>
    </w:p>
    <w:p w14:paraId="2840CC23" w14:textId="77777777" w:rsidR="00471C25" w:rsidRDefault="00471C25" w:rsidP="008A4CE9">
      <w:pPr>
        <w:autoSpaceDE w:val="0"/>
        <w:autoSpaceDN w:val="0"/>
        <w:adjustRightInd w:val="0"/>
      </w:pPr>
    </w:p>
    <w:tbl>
      <w:tblPr>
        <w:tblpPr w:leftFromText="141" w:rightFromText="141" w:vertAnchor="page" w:horzAnchor="margin" w:tblpY="2818"/>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532074" w:rsidRPr="00774D5C" w14:paraId="0BB5E6C7" w14:textId="77777777" w:rsidTr="00532074">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E6D23" w14:textId="77777777" w:rsidR="00532074" w:rsidRPr="00774D5C" w:rsidRDefault="00532074" w:rsidP="00532074">
            <w:pPr>
              <w:jc w:val="both"/>
              <w:rPr>
                <w:rFonts w:asciiTheme="majorHAnsi" w:hAnsiTheme="majorHAnsi" w:cs="Arial"/>
                <w:bCs/>
              </w:rPr>
            </w:pPr>
            <w:r w:rsidRPr="00774D5C">
              <w:rPr>
                <w:rFonts w:asciiTheme="majorHAnsi" w:hAnsiTheme="majorHAnsi" w:cs="Arial"/>
                <w:bCs/>
              </w:rPr>
              <w:t xml:space="preserve">ÓRGÃO LICITANTE: </w:t>
            </w:r>
            <w:r w:rsidRPr="00774D5C">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DB140" w14:textId="28425315" w:rsidR="00532074" w:rsidRPr="00774D5C" w:rsidRDefault="00532074" w:rsidP="00532074">
            <w:pPr>
              <w:autoSpaceDE w:val="0"/>
              <w:autoSpaceDN w:val="0"/>
              <w:adjustRightInd w:val="0"/>
              <w:jc w:val="both"/>
              <w:rPr>
                <w:rFonts w:asciiTheme="minorHAnsi" w:hAnsiTheme="minorHAnsi" w:cstheme="minorHAnsi"/>
                <w:b/>
              </w:rPr>
            </w:pPr>
            <w:r w:rsidRPr="00774D5C">
              <w:rPr>
                <w:rFonts w:asciiTheme="majorHAnsi" w:hAnsiTheme="majorHAnsi" w:cs="Arial"/>
              </w:rPr>
              <w:t>EDITAL:</w:t>
            </w:r>
            <w:r w:rsidRPr="00774D5C">
              <w:rPr>
                <w:rFonts w:asciiTheme="majorHAnsi" w:hAnsiTheme="majorHAnsi"/>
                <w:b/>
              </w:rPr>
              <w:t xml:space="preserve"> </w:t>
            </w:r>
            <w:r w:rsidRPr="00532074">
              <w:rPr>
                <w:rFonts w:asciiTheme="minorHAnsi" w:hAnsiTheme="minorHAnsi" w:cstheme="minorHAnsi"/>
                <w:b/>
              </w:rPr>
              <w:t>CONCORRÊNCIA</w:t>
            </w:r>
            <w:r>
              <w:rPr>
                <w:rFonts w:asciiTheme="minorHAnsi" w:hAnsiTheme="minorHAnsi" w:cstheme="minorHAnsi"/>
                <w:b/>
              </w:rPr>
              <w:t xml:space="preserve"> Nº </w:t>
            </w:r>
            <w:r w:rsidRPr="00532074">
              <w:rPr>
                <w:rFonts w:asciiTheme="minorHAnsi" w:hAnsiTheme="minorHAnsi" w:cstheme="minorHAnsi"/>
                <w:b/>
              </w:rPr>
              <w:t>2301762 000014/2024</w:t>
            </w:r>
          </w:p>
        </w:tc>
      </w:tr>
      <w:tr w:rsidR="00532074" w:rsidRPr="00774D5C" w14:paraId="6267224D" w14:textId="77777777" w:rsidTr="00532074">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C6323F4" w14:textId="77777777" w:rsidR="00532074" w:rsidRPr="00774D5C" w:rsidRDefault="00532074" w:rsidP="00532074">
            <w:pPr>
              <w:rPr>
                <w:rFonts w:asciiTheme="majorHAnsi" w:hAnsiTheme="majorHAnsi" w:cstheme="majorHAnsi"/>
              </w:rPr>
            </w:pPr>
            <w:r w:rsidRPr="00774D5C">
              <w:rPr>
                <w:rFonts w:asciiTheme="majorHAnsi" w:hAnsiTheme="majorHAnsi" w:cstheme="majorHAnsi"/>
              </w:rPr>
              <w:t>Endereço: Rodovia Papa João Paulo II, nº 4001, Bairro Serra Verde, Prédio Gerais, 5º andar, Belo Horizonte – MG.</w:t>
            </w:r>
          </w:p>
        </w:tc>
      </w:tr>
      <w:tr w:rsidR="00532074" w:rsidRPr="00774D5C" w14:paraId="69E74FA6" w14:textId="77777777" w:rsidTr="00532074">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0AC2DE43" w14:textId="77777777" w:rsidR="009F63CB" w:rsidRPr="009F63CB" w:rsidRDefault="00532074" w:rsidP="009F63CB">
            <w:pPr>
              <w:autoSpaceDE w:val="0"/>
              <w:autoSpaceDN w:val="0"/>
              <w:adjustRightInd w:val="0"/>
              <w:jc w:val="both"/>
              <w:rPr>
                <w:rFonts w:asciiTheme="majorHAnsi" w:hAnsiTheme="majorHAnsi" w:cstheme="majorHAnsi"/>
                <w:bCs/>
                <w:color w:val="000000"/>
              </w:rPr>
            </w:pPr>
            <w:r w:rsidRPr="00774D5C">
              <w:rPr>
                <w:rFonts w:asciiTheme="majorHAnsi" w:hAnsiTheme="majorHAnsi" w:cstheme="majorHAnsi"/>
                <w:bCs/>
                <w:color w:val="000000"/>
              </w:rPr>
              <w:t>OBJETO:</w:t>
            </w:r>
            <w:r>
              <w:rPr>
                <w:rFonts w:asciiTheme="majorHAnsi" w:hAnsiTheme="majorHAnsi" w:cstheme="majorHAnsi"/>
                <w:bCs/>
                <w:color w:val="000000"/>
              </w:rPr>
              <w:t xml:space="preserve"> </w:t>
            </w:r>
            <w:r w:rsidR="009F63CB" w:rsidRPr="009F63CB">
              <w:rPr>
                <w:rFonts w:asciiTheme="majorHAnsi" w:hAnsiTheme="majorHAnsi" w:cstheme="majorHAnsi"/>
                <w:bCs/>
                <w:color w:val="000000"/>
              </w:rPr>
              <w:t>Recuperação Funcional do Pavimento na Rodovia AMG-900, Trecho: Entrº MG-173 - Início Perímetro Urbano de Gonçalves, com 12,30 km</w:t>
            </w:r>
          </w:p>
          <w:p w14:paraId="55016D3B" w14:textId="70D572CC" w:rsidR="00532074" w:rsidRPr="00774D5C" w:rsidRDefault="009F63CB" w:rsidP="009F63CB">
            <w:pPr>
              <w:autoSpaceDE w:val="0"/>
              <w:autoSpaceDN w:val="0"/>
              <w:adjustRightInd w:val="0"/>
              <w:jc w:val="both"/>
              <w:rPr>
                <w:rFonts w:asciiTheme="majorHAnsi" w:hAnsiTheme="majorHAnsi" w:cstheme="majorHAnsi"/>
              </w:rPr>
            </w:pPr>
            <w:r w:rsidRPr="009F63CB">
              <w:rPr>
                <w:rFonts w:asciiTheme="majorHAnsi" w:hAnsiTheme="majorHAnsi" w:cstheme="majorHAnsi"/>
                <w:bCs/>
                <w:color w:val="000000"/>
              </w:rPr>
              <w:t>de extensão. Incluso no PPAG.</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2C8622D" w14:textId="77777777" w:rsidR="00532074" w:rsidRPr="00774D5C" w:rsidRDefault="00532074" w:rsidP="00532074">
            <w:pPr>
              <w:rPr>
                <w:rFonts w:asciiTheme="majorHAnsi" w:hAnsiTheme="majorHAnsi" w:cstheme="majorHAnsi"/>
                <w:bCs/>
              </w:rPr>
            </w:pPr>
            <w:r w:rsidRPr="00774D5C">
              <w:rPr>
                <w:rFonts w:asciiTheme="majorHAnsi" w:hAnsiTheme="majorHAnsi" w:cstheme="majorHAnsi"/>
                <w:bCs/>
              </w:rPr>
              <w:t>DATAS:</w:t>
            </w:r>
          </w:p>
          <w:p w14:paraId="4C6B27D9" w14:textId="77777777" w:rsidR="00532074" w:rsidRPr="00774D5C" w:rsidRDefault="00532074" w:rsidP="00532074">
            <w:pPr>
              <w:rPr>
                <w:rFonts w:asciiTheme="majorHAnsi" w:hAnsiTheme="majorHAnsi" w:cstheme="majorHAnsi"/>
                <w:bCs/>
              </w:rPr>
            </w:pPr>
          </w:p>
          <w:p w14:paraId="45E47EF5" w14:textId="30D4E510" w:rsidR="00532074" w:rsidRPr="00774D5C" w:rsidRDefault="009F63CB" w:rsidP="009F63CB">
            <w:pPr>
              <w:numPr>
                <w:ilvl w:val="0"/>
                <w:numId w:val="3"/>
              </w:numPr>
              <w:spacing w:after="160" w:line="259" w:lineRule="auto"/>
              <w:jc w:val="both"/>
              <w:rPr>
                <w:rFonts w:asciiTheme="majorHAnsi" w:hAnsiTheme="majorHAnsi" w:cstheme="majorHAnsi"/>
              </w:rPr>
            </w:pPr>
            <w:r w:rsidRPr="009F63CB">
              <w:rPr>
                <w:rFonts w:asciiTheme="majorHAnsi" w:hAnsiTheme="majorHAnsi" w:cstheme="majorHAnsi"/>
              </w:rPr>
              <w:t>Dia 25/11/2024 às 14:00 horas</w:t>
            </w:r>
          </w:p>
        </w:tc>
      </w:tr>
      <w:tr w:rsidR="00532074" w:rsidRPr="00774D5C" w14:paraId="70557EF6" w14:textId="77777777" w:rsidTr="00532074">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9E77A8E" w14:textId="77777777" w:rsidR="00532074" w:rsidRPr="00774D5C" w:rsidRDefault="00532074" w:rsidP="00532074">
            <w:pPr>
              <w:tabs>
                <w:tab w:val="left" w:pos="4393"/>
                <w:tab w:val="center" w:pos="5386"/>
              </w:tabs>
              <w:jc w:val="center"/>
              <w:outlineLvl w:val="1"/>
              <w:rPr>
                <w:rFonts w:asciiTheme="majorHAnsi" w:hAnsiTheme="majorHAnsi" w:cs="Arial"/>
              </w:rPr>
            </w:pPr>
            <w:r w:rsidRPr="00774D5C">
              <w:rPr>
                <w:rFonts w:asciiTheme="majorHAnsi" w:hAnsiTheme="majorHAnsi" w:cs="Arial"/>
              </w:rPr>
              <w:t>VALORES</w:t>
            </w:r>
          </w:p>
        </w:tc>
      </w:tr>
      <w:tr w:rsidR="00532074" w:rsidRPr="00774D5C" w14:paraId="04C4E3F6" w14:textId="77777777" w:rsidTr="00532074">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1AF49A5B" w14:textId="77777777" w:rsidR="00532074" w:rsidRPr="00774D5C" w:rsidRDefault="00532074" w:rsidP="00532074">
            <w:pPr>
              <w:keepNext/>
              <w:jc w:val="center"/>
              <w:outlineLvl w:val="2"/>
              <w:rPr>
                <w:rFonts w:asciiTheme="majorHAnsi" w:hAnsiTheme="majorHAnsi" w:cs="Arial"/>
              </w:rPr>
            </w:pPr>
            <w:r w:rsidRPr="00774D5C">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4D2599E" w14:textId="77777777" w:rsidR="00532074" w:rsidRPr="00774D5C" w:rsidRDefault="00532074" w:rsidP="00532074">
            <w:pPr>
              <w:jc w:val="center"/>
              <w:outlineLvl w:val="1"/>
              <w:rPr>
                <w:rFonts w:asciiTheme="majorHAnsi" w:hAnsiTheme="majorHAnsi" w:cs="Arial"/>
              </w:rPr>
            </w:pPr>
            <w:r w:rsidRPr="00774D5C">
              <w:rPr>
                <w:rFonts w:asciiTheme="majorHAnsi" w:hAnsiTheme="majorHAnsi" w:cs="Arial"/>
                <w:bCs/>
              </w:rPr>
              <w:t>Capital Social Igual ou Superior</w:t>
            </w:r>
          </w:p>
        </w:tc>
      </w:tr>
      <w:tr w:rsidR="00532074" w:rsidRPr="00774D5C" w14:paraId="701075AD" w14:textId="77777777" w:rsidTr="00532074">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1069F484" w14:textId="432642A8" w:rsidR="00532074" w:rsidRPr="00774D5C" w:rsidRDefault="00532074" w:rsidP="00532074">
            <w:pPr>
              <w:autoSpaceDE w:val="0"/>
              <w:autoSpaceDN w:val="0"/>
              <w:adjustRightInd w:val="0"/>
              <w:jc w:val="center"/>
              <w:rPr>
                <w:rFonts w:asciiTheme="majorHAnsi" w:hAnsiTheme="majorHAnsi" w:cstheme="majorHAnsi"/>
              </w:rPr>
            </w:pPr>
            <w:r w:rsidRPr="00774D5C">
              <w:rPr>
                <w:rFonts w:asciiTheme="majorHAnsi" w:hAnsiTheme="majorHAnsi" w:cstheme="majorHAnsi"/>
              </w:rPr>
              <w:t xml:space="preserve">R$ </w:t>
            </w:r>
            <w:r w:rsidR="009F63CB" w:rsidRPr="009F63CB">
              <w:rPr>
                <w:rFonts w:asciiTheme="majorHAnsi" w:hAnsiTheme="majorHAnsi" w:cstheme="majorHAnsi"/>
              </w:rPr>
              <w:t>11.115.050,43</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BD61C82" w14:textId="77777777" w:rsidR="00532074" w:rsidRPr="00774D5C" w:rsidRDefault="00532074" w:rsidP="00532074">
            <w:pPr>
              <w:autoSpaceDE w:val="0"/>
              <w:autoSpaceDN w:val="0"/>
              <w:adjustRightInd w:val="0"/>
              <w:jc w:val="center"/>
              <w:rPr>
                <w:rFonts w:asciiTheme="majorHAnsi" w:hAnsiTheme="majorHAnsi" w:cs="Arial"/>
                <w:bCs/>
                <w:color w:val="000000"/>
              </w:rPr>
            </w:pPr>
            <w:r w:rsidRPr="00774D5C">
              <w:rPr>
                <w:rFonts w:asciiTheme="majorHAnsi" w:hAnsiTheme="majorHAnsi"/>
              </w:rPr>
              <w:t>R$ -</w:t>
            </w:r>
          </w:p>
        </w:tc>
      </w:tr>
      <w:tr w:rsidR="00532074" w:rsidRPr="00774D5C" w14:paraId="230E29DB" w14:textId="77777777" w:rsidTr="00532074">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427F4E81" w14:textId="77777777" w:rsidR="00532074" w:rsidRPr="00774D5C" w:rsidRDefault="00532074" w:rsidP="00532074">
            <w:pPr>
              <w:autoSpaceDE w:val="0"/>
              <w:autoSpaceDN w:val="0"/>
              <w:adjustRightInd w:val="0"/>
              <w:jc w:val="both"/>
              <w:rPr>
                <w:rFonts w:asciiTheme="majorHAnsi" w:hAnsiTheme="majorHAnsi" w:cstheme="majorHAnsi"/>
                <w:color w:val="000000"/>
              </w:rPr>
            </w:pPr>
            <w:r w:rsidRPr="00774D5C">
              <w:rPr>
                <w:rFonts w:asciiTheme="majorHAnsi" w:hAnsiTheme="majorHAnsi" w:cstheme="majorHAnsi"/>
                <w:color w:val="000000"/>
              </w:rPr>
              <w:t>CAPACIDADE TÉCNICA:  a) O profissional deverá ser integrante do quadro permanente da empresa licitante. Na situaç</w:t>
            </w:r>
            <w:r>
              <w:rPr>
                <w:rFonts w:asciiTheme="majorHAnsi" w:hAnsiTheme="majorHAnsi" w:cstheme="majorHAnsi"/>
                <w:color w:val="000000"/>
              </w:rPr>
              <w:t xml:space="preserve">ão de sócio, a comprovação será </w:t>
            </w:r>
            <w:r w:rsidRPr="00774D5C">
              <w:rPr>
                <w:rFonts w:asciiTheme="majorHAnsi" w:hAnsiTheme="majorHAnsi" w:cstheme="majorHAnsi"/>
                <w:color w:val="000000"/>
              </w:rPr>
              <w:t>realizada mediante cópia do contrato social. Quando se tratar de empregado, a comprovaç</w:t>
            </w:r>
            <w:r>
              <w:rPr>
                <w:rFonts w:asciiTheme="majorHAnsi" w:hAnsiTheme="majorHAnsi" w:cstheme="majorHAnsi"/>
                <w:color w:val="000000"/>
              </w:rPr>
              <w:t xml:space="preserve">ão de seu vínculo até a data da </w:t>
            </w:r>
            <w:r w:rsidRPr="00774D5C">
              <w:rPr>
                <w:rFonts w:asciiTheme="majorHAnsi" w:hAnsiTheme="majorHAnsi" w:cstheme="majorHAnsi"/>
                <w:color w:val="000000"/>
              </w:rPr>
              <w:t xml:space="preserve">apresentação da proposta será feita através de ficha ou de livro de registro de empregado </w:t>
            </w:r>
            <w:r>
              <w:rPr>
                <w:rFonts w:asciiTheme="majorHAnsi" w:hAnsiTheme="majorHAnsi" w:cstheme="majorHAnsi"/>
                <w:color w:val="000000"/>
              </w:rPr>
              <w:t xml:space="preserve">ou de contrato de trabalho. Nos </w:t>
            </w:r>
            <w:r w:rsidRPr="00774D5C">
              <w:rPr>
                <w:rFonts w:asciiTheme="majorHAnsi" w:hAnsiTheme="majorHAnsi" w:cstheme="majorHAnsi"/>
                <w:color w:val="000000"/>
              </w:rPr>
              <w:t>demais casos será suficiente a prova da existência de contrato de prestação de serviço regido</w:t>
            </w:r>
            <w:r>
              <w:rPr>
                <w:rFonts w:asciiTheme="majorHAnsi" w:hAnsiTheme="majorHAnsi" w:cstheme="majorHAnsi"/>
                <w:color w:val="000000"/>
              </w:rPr>
              <w:t xml:space="preserve"> pela legislação cível comum. A </w:t>
            </w:r>
            <w:r w:rsidRPr="00774D5C">
              <w:rPr>
                <w:rFonts w:asciiTheme="majorHAnsi" w:hAnsiTheme="majorHAnsi" w:cstheme="majorHAnsi"/>
                <w:color w:val="000000"/>
              </w:rPr>
              <w:t>comprovação da condição de Responsável Técnico da sociedade empresária se fará através da Certidão de Registro e Quitação</w:t>
            </w:r>
          </w:p>
          <w:p w14:paraId="28F390FE" w14:textId="77777777" w:rsidR="00532074" w:rsidRPr="00774D5C" w:rsidRDefault="00532074" w:rsidP="00532074">
            <w:pPr>
              <w:autoSpaceDE w:val="0"/>
              <w:autoSpaceDN w:val="0"/>
              <w:adjustRightInd w:val="0"/>
              <w:jc w:val="both"/>
              <w:rPr>
                <w:rFonts w:asciiTheme="majorHAnsi" w:hAnsiTheme="majorHAnsi" w:cstheme="majorHAnsi"/>
                <w:color w:val="000000"/>
              </w:rPr>
            </w:pPr>
            <w:r w:rsidRPr="00774D5C">
              <w:rPr>
                <w:rFonts w:asciiTheme="majorHAnsi" w:hAnsiTheme="majorHAnsi" w:cstheme="majorHAnsi"/>
                <w:color w:val="000000"/>
              </w:rPr>
              <w:t>de Pess</w:t>
            </w:r>
            <w:r>
              <w:rPr>
                <w:rFonts w:asciiTheme="majorHAnsi" w:hAnsiTheme="majorHAnsi" w:cstheme="majorHAnsi"/>
                <w:color w:val="000000"/>
              </w:rPr>
              <w:t xml:space="preserve">oa Jurídica, emitida pelo CREA; </w:t>
            </w:r>
            <w:r w:rsidRPr="00774D5C">
              <w:rPr>
                <w:rFonts w:asciiTheme="majorHAnsi" w:hAnsiTheme="majorHAnsi" w:cstheme="majorHAnsi"/>
                <w:color w:val="000000"/>
              </w:rPr>
              <w:t>b) A licitante poderá optar por apresentar uma Declaração conforme modelo constante do A</w:t>
            </w:r>
            <w:r>
              <w:rPr>
                <w:rFonts w:asciiTheme="majorHAnsi" w:hAnsiTheme="majorHAnsi" w:cstheme="majorHAnsi"/>
                <w:color w:val="000000"/>
              </w:rPr>
              <w:t xml:space="preserve">NEXO VIII consignando o nome do </w:t>
            </w:r>
            <w:r w:rsidRPr="00774D5C">
              <w:rPr>
                <w:rFonts w:asciiTheme="majorHAnsi" w:hAnsiTheme="majorHAnsi" w:cstheme="majorHAnsi"/>
                <w:color w:val="000000"/>
              </w:rPr>
              <w:t>Responsável Técnico e o tipo de vínculo jurídico a ser estabelecido com o mesmo, nos termos</w:t>
            </w:r>
            <w:r>
              <w:rPr>
                <w:rFonts w:asciiTheme="majorHAnsi" w:hAnsiTheme="majorHAnsi" w:cstheme="majorHAnsi"/>
                <w:color w:val="000000"/>
              </w:rPr>
              <w:t xml:space="preserve"> do artigo 67, inciso I, da Lei </w:t>
            </w:r>
            <w:r w:rsidRPr="00774D5C">
              <w:rPr>
                <w:rFonts w:asciiTheme="majorHAnsi" w:hAnsiTheme="majorHAnsi" w:cstheme="majorHAnsi"/>
                <w:color w:val="000000"/>
              </w:rPr>
              <w:t>14.133/2021, sendo que a efetiva comprovação de que trata a alínea "a" supra será exigida qu</w:t>
            </w:r>
            <w:r>
              <w:rPr>
                <w:rFonts w:asciiTheme="majorHAnsi" w:hAnsiTheme="majorHAnsi" w:cstheme="majorHAnsi"/>
                <w:color w:val="000000"/>
              </w:rPr>
              <w:t xml:space="preserve">ando da convocação da licitante </w:t>
            </w:r>
            <w:r w:rsidRPr="00774D5C">
              <w:rPr>
                <w:rFonts w:asciiTheme="majorHAnsi" w:hAnsiTheme="majorHAnsi" w:cstheme="majorHAnsi"/>
                <w:color w:val="000000"/>
              </w:rPr>
              <w:t>vencedora para a formalização do contrato, sob pena de decair o direito à contratação, sem pr</w:t>
            </w:r>
            <w:r>
              <w:rPr>
                <w:rFonts w:asciiTheme="majorHAnsi" w:hAnsiTheme="majorHAnsi" w:cstheme="majorHAnsi"/>
                <w:color w:val="000000"/>
              </w:rPr>
              <w:t xml:space="preserve">ejuízo das sanções previstas no </w:t>
            </w:r>
            <w:r w:rsidRPr="00774D5C">
              <w:rPr>
                <w:rFonts w:asciiTheme="majorHAnsi" w:hAnsiTheme="majorHAnsi" w:cstheme="majorHAnsi"/>
                <w:color w:val="000000"/>
              </w:rPr>
              <w:t>Art.156 da Lei 14.133/2021 e das penas previstas no item 11 deste edital.</w:t>
            </w:r>
          </w:p>
        </w:tc>
      </w:tr>
      <w:tr w:rsidR="00532074" w:rsidRPr="00774D5C" w14:paraId="4FDAD45E" w14:textId="77777777" w:rsidTr="00532074">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71687845" w14:textId="77777777" w:rsidR="00532074" w:rsidRPr="00774D5C" w:rsidRDefault="00532074" w:rsidP="00532074">
            <w:pPr>
              <w:autoSpaceDE w:val="0"/>
              <w:autoSpaceDN w:val="0"/>
              <w:adjustRightInd w:val="0"/>
              <w:jc w:val="both"/>
              <w:rPr>
                <w:rFonts w:asciiTheme="majorHAnsi" w:hAnsiTheme="majorHAnsi" w:cstheme="majorHAnsi"/>
                <w:color w:val="000000"/>
              </w:rPr>
            </w:pPr>
            <w:r w:rsidRPr="00774D5C">
              <w:rPr>
                <w:rFonts w:asciiTheme="majorHAnsi" w:hAnsiTheme="majorHAnsi" w:cstheme="majorHAnsi"/>
                <w:color w:val="000000"/>
              </w:rPr>
              <w:t xml:space="preserve">CAPACIDADE OPERACIONAL:  </w:t>
            </w:r>
            <w:r>
              <w:rPr>
                <w:rFonts w:asciiTheme="majorHAnsi" w:hAnsiTheme="majorHAnsi" w:cstheme="majorHAnsi"/>
                <w:color w:val="000000"/>
              </w:rPr>
              <w:t xml:space="preserve">- </w:t>
            </w:r>
          </w:p>
        </w:tc>
      </w:tr>
      <w:tr w:rsidR="00532074" w:rsidRPr="00774D5C" w14:paraId="641CDC4D" w14:textId="77777777" w:rsidTr="00532074">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19120A2B" w14:textId="77777777" w:rsidR="00532074" w:rsidRPr="00774D5C" w:rsidRDefault="00532074" w:rsidP="00532074">
            <w:pPr>
              <w:autoSpaceDE w:val="0"/>
              <w:autoSpaceDN w:val="0"/>
              <w:adjustRightInd w:val="0"/>
              <w:jc w:val="both"/>
              <w:rPr>
                <w:rFonts w:asciiTheme="majorHAnsi" w:hAnsiTheme="majorHAnsi" w:cs="Arial"/>
                <w:color w:val="000000"/>
              </w:rPr>
            </w:pPr>
            <w:r w:rsidRPr="00774D5C">
              <w:rPr>
                <w:rFonts w:asciiTheme="majorHAnsi" w:hAnsiTheme="majorHAnsi" w:cs="Arial"/>
                <w:color w:val="000000"/>
              </w:rPr>
              <w:t xml:space="preserve">ÍNDICES ECONÔMICOS: Conforme edital. </w:t>
            </w:r>
          </w:p>
        </w:tc>
      </w:tr>
      <w:tr w:rsidR="00532074" w:rsidRPr="00774D5C" w14:paraId="1FE86390" w14:textId="77777777" w:rsidTr="00532074">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423C5728" w14:textId="7B5EE989" w:rsidR="00532074" w:rsidRPr="00774D5C" w:rsidRDefault="00532074" w:rsidP="00532074">
            <w:pPr>
              <w:jc w:val="both"/>
              <w:rPr>
                <w:rFonts w:asciiTheme="majorHAnsi" w:hAnsiTheme="majorHAnsi" w:cstheme="majorHAnsi"/>
              </w:rPr>
            </w:pPr>
            <w:r w:rsidRPr="00774D5C">
              <w:rPr>
                <w:rFonts w:asciiTheme="majorHAnsi" w:hAnsiTheme="majorHAnsi" w:cstheme="majorHAnsi"/>
              </w:rPr>
              <w:t xml:space="preserve">OBSERVAÇÕES: Informações: As propostas comerciais e documentação deverão ser encaminhadas, através do site </w:t>
            </w:r>
            <w:hyperlink r:id="rId15" w:history="1">
              <w:r w:rsidRPr="00774D5C">
                <w:rPr>
                  <w:rFonts w:asciiTheme="majorHAnsi" w:hAnsiTheme="majorHAnsi" w:cstheme="majorHAnsi"/>
                  <w:color w:val="0000FF"/>
                  <w:u w:val="single"/>
                </w:rPr>
                <w:t>www.compras.mg.gov.br</w:t>
              </w:r>
            </w:hyperlink>
            <w:r w:rsidRPr="00774D5C">
              <w:rPr>
                <w:rFonts w:asciiTheme="majorHAnsi" w:hAnsiTheme="majorHAnsi" w:cstheme="majorHAnsi"/>
              </w:rPr>
              <w:t xml:space="preserve">. A Concorrência será realizada através do site </w:t>
            </w:r>
            <w:r w:rsidR="00F63CA1" w:rsidRPr="00774D5C">
              <w:rPr>
                <w:rFonts w:asciiTheme="majorHAnsi" w:hAnsiTheme="majorHAnsi" w:cstheme="majorHAnsi"/>
                <w:color w:val="0000FF"/>
                <w:u w:val="single"/>
              </w:rPr>
              <w:t>www.compras.mg.gov.br.</w:t>
            </w:r>
            <w:r w:rsidRPr="00774D5C">
              <w:rPr>
                <w:rFonts w:asciiTheme="majorHAnsi" w:hAnsiTheme="majorHAnsi" w:cstheme="majorHAnsi"/>
              </w:rPr>
              <w:t xml:space="preserve"> O Edital poderá ser adquirido gratuitamente através de download no site </w:t>
            </w:r>
            <w:hyperlink r:id="rId16" w:history="1">
              <w:r w:rsidRPr="00774D5C">
                <w:rPr>
                  <w:rFonts w:asciiTheme="majorHAnsi" w:hAnsiTheme="majorHAnsi" w:cstheme="majorHAnsi"/>
                  <w:color w:val="0000FF"/>
                  <w:u w:val="single"/>
                </w:rPr>
                <w:t>www.compras.mg.gov.br</w:t>
              </w:r>
            </w:hyperlink>
            <w:r w:rsidRPr="00774D5C">
              <w:rPr>
                <w:rFonts w:asciiTheme="majorHAnsi" w:hAnsiTheme="majorHAnsi" w:cstheme="majorHAnsi"/>
              </w:rPr>
              <w:t xml:space="preserve"> ou </w:t>
            </w:r>
            <w:hyperlink r:id="rId17" w:history="1">
              <w:r w:rsidRPr="00774D5C">
                <w:rPr>
                  <w:rFonts w:asciiTheme="majorHAnsi" w:hAnsiTheme="majorHAnsi" w:cstheme="majorHAnsi"/>
                  <w:color w:val="0000FF"/>
                  <w:u w:val="single"/>
                </w:rPr>
                <w:t>www.der.mg.gov.br</w:t>
              </w:r>
            </w:hyperlink>
            <w:r w:rsidRPr="00774D5C">
              <w:rPr>
                <w:rFonts w:asciiTheme="majorHAnsi" w:hAnsiTheme="majorHAnsi" w:cstheme="majorHAnsi"/>
              </w:rPr>
              <w:t>.</w:t>
            </w:r>
          </w:p>
        </w:tc>
      </w:tr>
    </w:tbl>
    <w:p w14:paraId="40E73520" w14:textId="77777777" w:rsidR="00471C25" w:rsidRDefault="00471C25" w:rsidP="008A4CE9">
      <w:pPr>
        <w:autoSpaceDE w:val="0"/>
        <w:autoSpaceDN w:val="0"/>
        <w:adjustRightInd w:val="0"/>
      </w:pPr>
    </w:p>
    <w:p w14:paraId="37E33DF9" w14:textId="77777777" w:rsidR="00532074" w:rsidRDefault="00532074" w:rsidP="008A4CE9">
      <w:pPr>
        <w:autoSpaceDE w:val="0"/>
        <w:autoSpaceDN w:val="0"/>
        <w:adjustRightInd w:val="0"/>
      </w:pPr>
    </w:p>
    <w:p w14:paraId="23CD53AC" w14:textId="77777777" w:rsidR="00532074" w:rsidRDefault="00532074" w:rsidP="008A4CE9">
      <w:pPr>
        <w:autoSpaceDE w:val="0"/>
        <w:autoSpaceDN w:val="0"/>
        <w:adjustRightInd w:val="0"/>
      </w:pPr>
    </w:p>
    <w:p w14:paraId="31405079" w14:textId="77777777" w:rsidR="00532074" w:rsidRDefault="00532074" w:rsidP="008A4CE9">
      <w:pPr>
        <w:autoSpaceDE w:val="0"/>
        <w:autoSpaceDN w:val="0"/>
        <w:adjustRightInd w:val="0"/>
      </w:pPr>
    </w:p>
    <w:p w14:paraId="0B5BFE8A" w14:textId="77777777" w:rsidR="00532074" w:rsidRDefault="00532074" w:rsidP="008A4CE9">
      <w:pPr>
        <w:autoSpaceDE w:val="0"/>
        <w:autoSpaceDN w:val="0"/>
        <w:adjustRightInd w:val="0"/>
      </w:pPr>
    </w:p>
    <w:p w14:paraId="634099AC" w14:textId="77777777" w:rsidR="00532074" w:rsidRDefault="00532074" w:rsidP="008A4CE9">
      <w:pPr>
        <w:autoSpaceDE w:val="0"/>
        <w:autoSpaceDN w:val="0"/>
        <w:adjustRightInd w:val="0"/>
      </w:pPr>
    </w:p>
    <w:p w14:paraId="40543566" w14:textId="77777777" w:rsidR="00532074" w:rsidRDefault="00532074" w:rsidP="008A4CE9">
      <w:pPr>
        <w:autoSpaceDE w:val="0"/>
        <w:autoSpaceDN w:val="0"/>
        <w:adjustRightInd w:val="0"/>
      </w:pPr>
    </w:p>
    <w:p w14:paraId="799162B1" w14:textId="77777777" w:rsidR="00532074" w:rsidRDefault="00532074" w:rsidP="008A4CE9">
      <w:pPr>
        <w:autoSpaceDE w:val="0"/>
        <w:autoSpaceDN w:val="0"/>
        <w:adjustRightInd w:val="0"/>
      </w:pPr>
    </w:p>
    <w:p w14:paraId="59841BEE" w14:textId="77777777" w:rsidR="00532074" w:rsidRDefault="00532074" w:rsidP="008A4CE9">
      <w:pPr>
        <w:autoSpaceDE w:val="0"/>
        <w:autoSpaceDN w:val="0"/>
        <w:adjustRightInd w:val="0"/>
      </w:pPr>
    </w:p>
    <w:p w14:paraId="3C306E93" w14:textId="77777777" w:rsidR="00532074" w:rsidRDefault="00532074" w:rsidP="008A4CE9">
      <w:pPr>
        <w:autoSpaceDE w:val="0"/>
        <w:autoSpaceDN w:val="0"/>
        <w:adjustRightInd w:val="0"/>
      </w:pPr>
    </w:p>
    <w:p w14:paraId="290ED392" w14:textId="77777777" w:rsidR="00532074" w:rsidRDefault="00532074" w:rsidP="008A4CE9">
      <w:pPr>
        <w:autoSpaceDE w:val="0"/>
        <w:autoSpaceDN w:val="0"/>
        <w:adjustRightInd w:val="0"/>
      </w:pPr>
    </w:p>
    <w:tbl>
      <w:tblPr>
        <w:tblpPr w:leftFromText="141" w:rightFromText="141" w:vertAnchor="text" w:horzAnchor="margin" w:tblpY="21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B22381" w:rsidRPr="002A4C7F" w14:paraId="34395D9A" w14:textId="77777777" w:rsidTr="00B22381">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A1ADE" w14:textId="77777777" w:rsidR="00B22381" w:rsidRPr="002A4C7F" w:rsidRDefault="00B22381" w:rsidP="00B22381">
            <w:pPr>
              <w:rPr>
                <w:rFonts w:asciiTheme="majorHAnsi" w:hAnsiTheme="majorHAnsi" w:cstheme="majorHAnsi"/>
                <w:bCs/>
              </w:rPr>
            </w:pPr>
            <w:r w:rsidRPr="002A4C7F">
              <w:rPr>
                <w:rFonts w:asciiTheme="majorHAnsi" w:hAnsiTheme="majorHAnsi" w:cstheme="majorHAnsi"/>
                <w:bCs/>
              </w:rPr>
              <w:t xml:space="preserve">ÓRGÃO LICITANTE: </w:t>
            </w:r>
            <w:r w:rsidRPr="00B22381">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59031" w14:textId="492CAFFD" w:rsidR="00B22381" w:rsidRPr="002A4C7F" w:rsidRDefault="00B22381" w:rsidP="00B22381">
            <w:pPr>
              <w:jc w:val="both"/>
              <w:rPr>
                <w:rFonts w:cstheme="minorHAnsi"/>
                <w:b/>
                <w:bCs/>
              </w:rPr>
            </w:pPr>
            <w:r w:rsidRPr="002A4C7F">
              <w:rPr>
                <w:rFonts w:asciiTheme="majorHAnsi" w:hAnsiTheme="majorHAnsi" w:cstheme="majorHAnsi"/>
              </w:rPr>
              <w:t xml:space="preserve">EDITAL: </w:t>
            </w:r>
            <w:r w:rsidRPr="00B22381">
              <w:rPr>
                <w:rFonts w:asciiTheme="minorHAnsi" w:hAnsiTheme="minorHAnsi" w:cstheme="minorHAnsi"/>
                <w:b/>
                <w:bCs/>
              </w:rPr>
              <w:t>LICITAÇÃO Nº CPLI.</w:t>
            </w:r>
            <w:r w:rsidRPr="002A4C7F">
              <w:t xml:space="preserve"> </w:t>
            </w:r>
            <w:r w:rsidRPr="00B22381">
              <w:rPr>
                <w:rFonts w:asciiTheme="minorHAnsi" w:hAnsiTheme="minorHAnsi" w:cstheme="minorHAnsi"/>
                <w:b/>
              </w:rPr>
              <w:t xml:space="preserve"> 0620240094</w:t>
            </w:r>
          </w:p>
        </w:tc>
      </w:tr>
      <w:tr w:rsidR="00B22381" w:rsidRPr="002A4C7F" w14:paraId="205E3246" w14:textId="77777777" w:rsidTr="00B2238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7C8A075" w14:textId="77777777" w:rsidR="00B22381" w:rsidRPr="002A4C7F" w:rsidRDefault="00B22381" w:rsidP="00B22381">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6C0753C" w14:textId="77777777" w:rsidR="00B22381" w:rsidRPr="002A4C7F" w:rsidRDefault="00B22381" w:rsidP="00B22381">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8"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B22381" w:rsidRPr="002A4C7F" w14:paraId="730FE7CE" w14:textId="77777777" w:rsidTr="00B22381">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58BB791A" w14:textId="48913778" w:rsidR="00B22381" w:rsidRPr="002A4C7F" w:rsidRDefault="00B22381" w:rsidP="00B22381">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t xml:space="preserve"> </w:t>
            </w:r>
            <w:r w:rsidRPr="00B22381">
              <w:rPr>
                <w:rFonts w:asciiTheme="majorHAnsi" w:hAnsiTheme="majorHAnsi" w:cstheme="majorHAnsi"/>
              </w:rPr>
              <w:t>Execução, com fornecimento parcial de materiais, das obras e</w:t>
            </w:r>
            <w:r>
              <w:rPr>
                <w:rFonts w:asciiTheme="majorHAnsi" w:hAnsiTheme="majorHAnsi" w:cstheme="majorHAnsi"/>
              </w:rPr>
              <w:t xml:space="preserve"> </w:t>
            </w:r>
            <w:r w:rsidRPr="00B22381">
              <w:rPr>
                <w:rFonts w:asciiTheme="majorHAnsi" w:hAnsiTheme="majorHAnsi" w:cstheme="majorHAnsi"/>
              </w:rPr>
              <w:t>serviços para ampliação do Sistema de Esgotamento Sanitário de Itabirinha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B21B3D6" w14:textId="77777777" w:rsidR="00B22381" w:rsidRPr="002A4C7F" w:rsidRDefault="00B22381" w:rsidP="00B22381">
            <w:pPr>
              <w:pStyle w:val="Default"/>
              <w:jc w:val="both"/>
              <w:rPr>
                <w:rFonts w:asciiTheme="majorHAnsi" w:hAnsiTheme="majorHAnsi" w:cstheme="majorHAnsi"/>
              </w:rPr>
            </w:pPr>
            <w:r w:rsidRPr="002A4C7F">
              <w:rPr>
                <w:rFonts w:asciiTheme="majorHAnsi" w:hAnsiTheme="majorHAnsi" w:cstheme="majorHAnsi"/>
              </w:rPr>
              <w:t xml:space="preserve">DATAS: </w:t>
            </w:r>
          </w:p>
          <w:p w14:paraId="3C2BF989" w14:textId="0F2B3268" w:rsidR="00B22381" w:rsidRPr="00B22381" w:rsidRDefault="00B22381" w:rsidP="00B22381">
            <w:pPr>
              <w:pStyle w:val="Default"/>
              <w:numPr>
                <w:ilvl w:val="0"/>
                <w:numId w:val="15"/>
              </w:numPr>
              <w:jc w:val="both"/>
              <w:rPr>
                <w:rFonts w:asciiTheme="majorHAnsi" w:hAnsiTheme="majorHAnsi" w:cstheme="majorHAnsi"/>
              </w:rPr>
            </w:pPr>
            <w:r w:rsidRPr="00B22381">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B22381">
              <w:rPr>
                <w:rFonts w:asciiTheme="majorHAnsi" w:hAnsiTheme="majorHAnsi" w:cstheme="majorHAnsi"/>
              </w:rPr>
              <w:t>Habilitação será do dia 14/10/24 até o dia 06/11/2024 às 14:30 horas.</w:t>
            </w:r>
          </w:p>
          <w:p w14:paraId="6F3583D8" w14:textId="7F7456D1" w:rsidR="00B22381" w:rsidRPr="002A4C7F" w:rsidRDefault="00B22381" w:rsidP="00B22381">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Pr="00B22381">
              <w:rPr>
                <w:rFonts w:asciiTheme="majorHAnsi" w:hAnsiTheme="majorHAnsi" w:cstheme="majorHAnsi"/>
                <w:bCs/>
              </w:rPr>
              <w:t>16 MESES</w:t>
            </w:r>
          </w:p>
        </w:tc>
      </w:tr>
      <w:tr w:rsidR="00B22381" w:rsidRPr="002A4C7F" w14:paraId="6C33A6F6" w14:textId="77777777" w:rsidTr="00B2238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43CD13B" w14:textId="77777777" w:rsidR="00B22381" w:rsidRPr="002A4C7F" w:rsidRDefault="00B22381" w:rsidP="00B22381">
            <w:pPr>
              <w:jc w:val="center"/>
              <w:rPr>
                <w:rFonts w:asciiTheme="majorHAnsi" w:hAnsiTheme="majorHAnsi" w:cstheme="majorHAnsi"/>
              </w:rPr>
            </w:pPr>
            <w:r w:rsidRPr="002A4C7F">
              <w:rPr>
                <w:rFonts w:asciiTheme="majorHAnsi" w:hAnsiTheme="majorHAnsi" w:cstheme="majorHAnsi"/>
              </w:rPr>
              <w:t>VALORES</w:t>
            </w:r>
          </w:p>
        </w:tc>
      </w:tr>
      <w:tr w:rsidR="00B22381" w:rsidRPr="002A4C7F" w14:paraId="01221A3C" w14:textId="77777777" w:rsidTr="00B22381">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499261A" w14:textId="77777777" w:rsidR="00B22381" w:rsidRPr="002A4C7F" w:rsidRDefault="00B22381" w:rsidP="00B22381">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2577B4D" w14:textId="77777777" w:rsidR="00B22381" w:rsidRPr="002A4C7F" w:rsidRDefault="00B22381" w:rsidP="00B22381">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B22381" w:rsidRPr="002A4C7F" w14:paraId="027D293E" w14:textId="77777777" w:rsidTr="00B22381">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4551A6F" w14:textId="16E4DFA1" w:rsidR="00B22381" w:rsidRPr="002A4C7F" w:rsidRDefault="00B22381" w:rsidP="00B22381">
            <w:pPr>
              <w:pStyle w:val="Default"/>
              <w:jc w:val="center"/>
              <w:rPr>
                <w:rFonts w:asciiTheme="majorHAnsi" w:hAnsiTheme="majorHAnsi" w:cstheme="majorHAnsi"/>
              </w:rPr>
            </w:pPr>
            <w:r w:rsidRPr="002A4C7F">
              <w:rPr>
                <w:rFonts w:asciiTheme="majorHAnsi" w:hAnsiTheme="majorHAnsi" w:cstheme="majorHAnsi"/>
              </w:rPr>
              <w:t xml:space="preserve">R$ </w:t>
            </w:r>
            <w:r>
              <w:t></w:t>
            </w:r>
            <w:r w:rsidRPr="00B22381">
              <w:rPr>
                <w:rFonts w:asciiTheme="majorHAnsi" w:hAnsiTheme="majorHAnsi" w:cstheme="majorHAnsi"/>
              </w:rPr>
              <w:t>14.158.615,07</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FE3D55E" w14:textId="77777777" w:rsidR="00B22381" w:rsidRPr="002A4C7F" w:rsidRDefault="00B22381" w:rsidP="00B22381">
            <w:pPr>
              <w:pStyle w:val="Default"/>
              <w:jc w:val="center"/>
              <w:rPr>
                <w:rFonts w:asciiTheme="majorHAnsi" w:hAnsiTheme="majorHAnsi" w:cstheme="majorHAnsi"/>
              </w:rPr>
            </w:pPr>
            <w:r w:rsidRPr="002A4C7F">
              <w:rPr>
                <w:rFonts w:asciiTheme="majorHAnsi" w:hAnsiTheme="majorHAnsi" w:cstheme="majorHAnsi"/>
              </w:rPr>
              <w:t>-</w:t>
            </w:r>
          </w:p>
        </w:tc>
      </w:tr>
      <w:tr w:rsidR="00B22381" w:rsidRPr="002A4C7F" w14:paraId="27DC7D87" w14:textId="77777777" w:rsidTr="00B22381">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29939512" w14:textId="36949679" w:rsidR="00B22381" w:rsidRPr="00B22381" w:rsidRDefault="00B22381" w:rsidP="00B22381">
            <w:pPr>
              <w:autoSpaceDE w:val="0"/>
              <w:autoSpaceDN w:val="0"/>
              <w:adjustRightInd w:val="0"/>
              <w:rPr>
                <w:rFonts w:asciiTheme="majorHAnsi" w:hAnsiTheme="majorHAnsi" w:cstheme="majorHAnsi"/>
              </w:rPr>
            </w:pPr>
            <w:r w:rsidRPr="002A4C7F">
              <w:rPr>
                <w:rFonts w:asciiTheme="majorHAnsi" w:hAnsiTheme="majorHAnsi" w:cstheme="majorHAnsi"/>
              </w:rPr>
              <w:t xml:space="preserve">CAPACIDADE TÉCNICA PROFISSIONAL:  </w:t>
            </w:r>
            <w:r>
              <w:t xml:space="preserve"> </w:t>
            </w:r>
            <w:r w:rsidRPr="00B22381">
              <w:rPr>
                <w:rFonts w:asciiTheme="majorHAnsi" w:hAnsiTheme="majorHAnsi" w:cstheme="majorHAnsi"/>
              </w:rPr>
              <w:t>a) Rede de esgoto ou pluvial com</w:t>
            </w:r>
            <w:r w:rsidR="00F63CA1">
              <w:rPr>
                <w:rFonts w:asciiTheme="majorHAnsi" w:hAnsiTheme="majorHAnsi" w:cstheme="majorHAnsi"/>
              </w:rPr>
              <w:t xml:space="preserve"> diâmetro nominal (DN) igual ou </w:t>
            </w:r>
            <w:r w:rsidRPr="00B22381">
              <w:rPr>
                <w:rFonts w:asciiTheme="majorHAnsi" w:hAnsiTheme="majorHAnsi" w:cstheme="majorHAnsi"/>
              </w:rPr>
              <w:t>supe</w:t>
            </w:r>
            <w:r w:rsidR="00F63CA1">
              <w:rPr>
                <w:rFonts w:asciiTheme="majorHAnsi" w:hAnsiTheme="majorHAnsi" w:cstheme="majorHAnsi"/>
              </w:rPr>
              <w:t xml:space="preserve">rior a 150 (cento e cinquenta); </w:t>
            </w:r>
            <w:r w:rsidRPr="00B22381">
              <w:rPr>
                <w:rFonts w:asciiTheme="majorHAnsi" w:hAnsiTheme="majorHAnsi" w:cstheme="majorHAnsi"/>
              </w:rPr>
              <w:t>b) Estação de Tratamento de Esgoto em fibra de vidro com</w:t>
            </w:r>
          </w:p>
          <w:p w14:paraId="16A3E031" w14:textId="37CE9460" w:rsidR="00B22381" w:rsidRPr="002A4C7F" w:rsidRDefault="00F63CA1" w:rsidP="00B22381">
            <w:pPr>
              <w:autoSpaceDE w:val="0"/>
              <w:autoSpaceDN w:val="0"/>
              <w:adjustRightInd w:val="0"/>
              <w:rPr>
                <w:rFonts w:asciiTheme="majorHAnsi" w:hAnsiTheme="majorHAnsi" w:cstheme="majorHAnsi"/>
              </w:rPr>
            </w:pPr>
            <w:r w:rsidRPr="00B22381">
              <w:rPr>
                <w:rFonts w:asciiTheme="majorHAnsi" w:hAnsiTheme="majorHAnsi" w:cstheme="majorHAnsi"/>
              </w:rPr>
              <w:t>Capacidade</w:t>
            </w:r>
            <w:r w:rsidR="00B22381" w:rsidRPr="00B22381">
              <w:rPr>
                <w:rFonts w:asciiTheme="majorHAnsi" w:hAnsiTheme="majorHAnsi" w:cstheme="majorHAnsi"/>
              </w:rPr>
              <w:t xml:space="preserve"> igual ou superior a 6(seis) l/s;</w:t>
            </w:r>
          </w:p>
        </w:tc>
      </w:tr>
      <w:tr w:rsidR="00B22381" w:rsidRPr="002A4C7F" w14:paraId="317D634B" w14:textId="77777777" w:rsidTr="00B22381">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3B66DB7" w14:textId="0E497EFC" w:rsidR="00F63CA1" w:rsidRPr="00F63CA1" w:rsidRDefault="00B22381" w:rsidP="00F63CA1">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w:t>
            </w:r>
            <w:r w:rsidR="00F63CA1">
              <w:t xml:space="preserve"> </w:t>
            </w:r>
            <w:r w:rsidR="00F63CA1" w:rsidRPr="00F63CA1">
              <w:rPr>
                <w:rFonts w:asciiTheme="majorHAnsi" w:hAnsiTheme="majorHAnsi" w:cstheme="majorHAnsi"/>
              </w:rPr>
              <w:t>a) Rede de esgoto ou pluvial com diâmetro nominal (DN) igual ou</w:t>
            </w:r>
          </w:p>
          <w:p w14:paraId="50C85BFA" w14:textId="50B43975" w:rsidR="00B22381" w:rsidRPr="002A4C7F" w:rsidRDefault="00F63CA1" w:rsidP="00F63CA1">
            <w:pPr>
              <w:autoSpaceDE w:val="0"/>
              <w:autoSpaceDN w:val="0"/>
              <w:adjustRightInd w:val="0"/>
              <w:jc w:val="both"/>
              <w:rPr>
                <w:rFonts w:asciiTheme="majorHAnsi" w:hAnsiTheme="majorHAnsi" w:cstheme="majorHAnsi"/>
              </w:rPr>
            </w:pPr>
            <w:r w:rsidRPr="00F63CA1">
              <w:rPr>
                <w:rFonts w:asciiTheme="majorHAnsi" w:hAnsiTheme="majorHAnsi" w:cstheme="majorHAnsi"/>
              </w:rPr>
              <w:t>Superior</w:t>
            </w:r>
            <w:r w:rsidRPr="00F63CA1">
              <w:rPr>
                <w:rFonts w:asciiTheme="majorHAnsi" w:hAnsiTheme="majorHAnsi" w:cstheme="majorHAnsi"/>
              </w:rPr>
              <w:t xml:space="preserve"> a 150 (cento e cin</w:t>
            </w:r>
            <w:r>
              <w:rPr>
                <w:rFonts w:asciiTheme="majorHAnsi" w:hAnsiTheme="majorHAnsi" w:cstheme="majorHAnsi"/>
              </w:rPr>
              <w:t xml:space="preserve">quenta) e com extensão igual ou </w:t>
            </w:r>
            <w:r w:rsidRPr="00F63CA1">
              <w:rPr>
                <w:rFonts w:asciiTheme="majorHAnsi" w:hAnsiTheme="majorHAnsi" w:cstheme="majorHAnsi"/>
              </w:rPr>
              <w:t xml:space="preserve">superior </w:t>
            </w:r>
            <w:r>
              <w:rPr>
                <w:rFonts w:asciiTheme="majorHAnsi" w:hAnsiTheme="majorHAnsi" w:cstheme="majorHAnsi"/>
              </w:rPr>
              <w:t xml:space="preserve">a 2.200 (dois mil e duzentos) m </w:t>
            </w:r>
            <w:r w:rsidRPr="00F63CA1">
              <w:rPr>
                <w:rFonts w:asciiTheme="majorHAnsi" w:hAnsiTheme="majorHAnsi" w:cstheme="majorHAnsi"/>
              </w:rPr>
              <w:t>b) b Rede de esgoto ou pluvial co</w:t>
            </w:r>
            <w:r>
              <w:rPr>
                <w:rFonts w:asciiTheme="majorHAnsi" w:hAnsiTheme="majorHAnsi" w:cstheme="majorHAnsi"/>
              </w:rPr>
              <w:t xml:space="preserve">m tubulação de PVC e/ou manilha </w:t>
            </w:r>
            <w:r w:rsidRPr="00F63CA1">
              <w:rPr>
                <w:rFonts w:asciiTheme="majorHAnsi" w:hAnsiTheme="majorHAnsi" w:cstheme="majorHAnsi"/>
              </w:rPr>
              <w:t>cerâmica e/ou concreto e/ou ferr</w:t>
            </w:r>
            <w:r>
              <w:rPr>
                <w:rFonts w:asciiTheme="majorHAnsi" w:hAnsiTheme="majorHAnsi" w:cstheme="majorHAnsi"/>
              </w:rPr>
              <w:t xml:space="preserve">o fundido, com diâmetro nominal </w:t>
            </w:r>
            <w:r w:rsidRPr="00F63CA1">
              <w:rPr>
                <w:rFonts w:asciiTheme="majorHAnsi" w:hAnsiTheme="majorHAnsi" w:cstheme="majorHAnsi"/>
              </w:rPr>
              <w:t>(DN) igual ou superior a 2</w:t>
            </w:r>
            <w:r>
              <w:rPr>
                <w:rFonts w:asciiTheme="majorHAnsi" w:hAnsiTheme="majorHAnsi" w:cstheme="majorHAnsi"/>
              </w:rPr>
              <w:t xml:space="preserve">50 (duzentos e cinquenta) e com </w:t>
            </w:r>
            <w:r w:rsidRPr="00F63CA1">
              <w:rPr>
                <w:rFonts w:asciiTheme="majorHAnsi" w:hAnsiTheme="majorHAnsi" w:cstheme="majorHAnsi"/>
              </w:rPr>
              <w:t>extensão igual ou</w:t>
            </w:r>
            <w:r>
              <w:rPr>
                <w:rFonts w:asciiTheme="majorHAnsi" w:hAnsiTheme="majorHAnsi" w:cstheme="majorHAnsi"/>
              </w:rPr>
              <w:t xml:space="preserve"> superior a 700 (setecentos) m; </w:t>
            </w:r>
            <w:r w:rsidRPr="00F63CA1">
              <w:rPr>
                <w:rFonts w:asciiTheme="majorHAnsi" w:hAnsiTheme="majorHAnsi" w:cstheme="majorHAnsi"/>
              </w:rPr>
              <w:t>c) Estação de Tratamento de Esgoto em fib</w:t>
            </w:r>
            <w:r>
              <w:rPr>
                <w:rFonts w:asciiTheme="majorHAnsi" w:hAnsiTheme="majorHAnsi" w:cstheme="majorHAnsi"/>
              </w:rPr>
              <w:t xml:space="preserve">ra de vidro com </w:t>
            </w:r>
            <w:r w:rsidRPr="00F63CA1">
              <w:rPr>
                <w:rFonts w:asciiTheme="majorHAnsi" w:hAnsiTheme="majorHAnsi" w:cstheme="majorHAnsi"/>
              </w:rPr>
              <w:t>capacidade igual ou superior a 6(</w:t>
            </w:r>
            <w:r w:rsidRPr="00F63CA1">
              <w:rPr>
                <w:rFonts w:asciiTheme="majorHAnsi" w:hAnsiTheme="majorHAnsi" w:cstheme="majorHAnsi"/>
              </w:rPr>
              <w:t>seis) l</w:t>
            </w:r>
            <w:r w:rsidRPr="00F63CA1">
              <w:rPr>
                <w:rFonts w:asciiTheme="majorHAnsi" w:hAnsiTheme="majorHAnsi" w:cstheme="majorHAnsi"/>
              </w:rPr>
              <w:t>/s;</w:t>
            </w:r>
          </w:p>
        </w:tc>
      </w:tr>
      <w:tr w:rsidR="00B22381" w:rsidRPr="002A4C7F" w14:paraId="51510D54" w14:textId="77777777" w:rsidTr="00B22381">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25711C2" w14:textId="77777777" w:rsidR="00B22381" w:rsidRPr="002A4C7F" w:rsidRDefault="00B22381" w:rsidP="00B22381">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B22381" w:rsidRPr="002A4C7F" w14:paraId="1A9F0BF8" w14:textId="77777777" w:rsidTr="00B22381">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2D791ECB" w14:textId="77777777" w:rsidR="00B22381" w:rsidRPr="002A4C7F" w:rsidRDefault="00B22381" w:rsidP="00B22381">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4665E1C6" w14:textId="77777777" w:rsidR="00B22381" w:rsidRPr="00FF40EF" w:rsidRDefault="00B22381" w:rsidP="00B22381">
      <w:pPr>
        <w:autoSpaceDE w:val="0"/>
        <w:autoSpaceDN w:val="0"/>
        <w:adjustRightInd w:val="0"/>
        <w:rPr>
          <w:rFonts w:asciiTheme="majorHAnsi" w:hAnsiTheme="majorHAnsi" w:cstheme="majorHAnsi"/>
          <w:b/>
        </w:rPr>
      </w:pPr>
    </w:p>
    <w:p w14:paraId="1B21FA45" w14:textId="77777777" w:rsidR="00B22381" w:rsidRDefault="00B22381" w:rsidP="00B22381">
      <w:pPr>
        <w:autoSpaceDE w:val="0"/>
        <w:autoSpaceDN w:val="0"/>
        <w:adjustRightInd w:val="0"/>
      </w:pPr>
    </w:p>
    <w:p w14:paraId="38D75D88" w14:textId="77777777" w:rsidR="00532074" w:rsidRDefault="00532074" w:rsidP="008A4CE9">
      <w:pPr>
        <w:autoSpaceDE w:val="0"/>
        <w:autoSpaceDN w:val="0"/>
        <w:adjustRightInd w:val="0"/>
      </w:pPr>
    </w:p>
    <w:p w14:paraId="392C0DE9" w14:textId="77777777" w:rsidR="00532074" w:rsidRDefault="00532074" w:rsidP="008A4CE9">
      <w:pPr>
        <w:autoSpaceDE w:val="0"/>
        <w:autoSpaceDN w:val="0"/>
        <w:adjustRightInd w:val="0"/>
      </w:pPr>
    </w:p>
    <w:p w14:paraId="6A1E85E0" w14:textId="77777777" w:rsidR="00532074" w:rsidRDefault="00532074" w:rsidP="008A4CE9">
      <w:pPr>
        <w:autoSpaceDE w:val="0"/>
        <w:autoSpaceDN w:val="0"/>
        <w:adjustRightInd w:val="0"/>
      </w:pPr>
    </w:p>
    <w:p w14:paraId="5BC2F160" w14:textId="77777777" w:rsidR="00F63CA1" w:rsidRDefault="00F63CA1" w:rsidP="008A4CE9">
      <w:pPr>
        <w:autoSpaceDE w:val="0"/>
        <w:autoSpaceDN w:val="0"/>
        <w:adjustRightInd w:val="0"/>
      </w:pPr>
    </w:p>
    <w:p w14:paraId="60B2DF11" w14:textId="77777777" w:rsidR="00F63CA1" w:rsidRDefault="00F63CA1" w:rsidP="008A4CE9">
      <w:pPr>
        <w:autoSpaceDE w:val="0"/>
        <w:autoSpaceDN w:val="0"/>
        <w:adjustRightInd w:val="0"/>
      </w:pPr>
    </w:p>
    <w:p w14:paraId="49247E4B" w14:textId="77777777" w:rsidR="00F63CA1" w:rsidRDefault="00F63CA1" w:rsidP="008A4CE9">
      <w:pPr>
        <w:autoSpaceDE w:val="0"/>
        <w:autoSpaceDN w:val="0"/>
        <w:adjustRightInd w:val="0"/>
      </w:pPr>
    </w:p>
    <w:p w14:paraId="180DEB66" w14:textId="77777777" w:rsidR="00F63CA1" w:rsidRDefault="00F63CA1" w:rsidP="008A4CE9">
      <w:pPr>
        <w:autoSpaceDE w:val="0"/>
        <w:autoSpaceDN w:val="0"/>
        <w:adjustRightInd w:val="0"/>
      </w:pPr>
    </w:p>
    <w:p w14:paraId="690C6DF6" w14:textId="77777777" w:rsidR="00F63CA1" w:rsidRDefault="00F63CA1" w:rsidP="008A4CE9">
      <w:pPr>
        <w:autoSpaceDE w:val="0"/>
        <w:autoSpaceDN w:val="0"/>
        <w:adjustRightInd w:val="0"/>
      </w:pPr>
    </w:p>
    <w:p w14:paraId="1CE36244" w14:textId="77777777" w:rsidR="00F63CA1" w:rsidRDefault="00F63CA1" w:rsidP="008A4CE9">
      <w:pPr>
        <w:autoSpaceDE w:val="0"/>
        <w:autoSpaceDN w:val="0"/>
        <w:adjustRightInd w:val="0"/>
      </w:pPr>
    </w:p>
    <w:p w14:paraId="5A3D93C2" w14:textId="77777777" w:rsidR="00F63CA1" w:rsidRDefault="00F63CA1" w:rsidP="008A4CE9">
      <w:pPr>
        <w:autoSpaceDE w:val="0"/>
        <w:autoSpaceDN w:val="0"/>
        <w:adjustRightInd w:val="0"/>
      </w:pPr>
    </w:p>
    <w:p w14:paraId="075A5724" w14:textId="77777777" w:rsidR="00F63CA1" w:rsidRDefault="00F63CA1" w:rsidP="008A4CE9">
      <w:pPr>
        <w:autoSpaceDE w:val="0"/>
        <w:autoSpaceDN w:val="0"/>
        <w:adjustRightInd w:val="0"/>
      </w:pPr>
    </w:p>
    <w:p w14:paraId="2FCDB581" w14:textId="77777777" w:rsidR="00F63CA1" w:rsidRDefault="00F63CA1" w:rsidP="008A4CE9">
      <w:pPr>
        <w:autoSpaceDE w:val="0"/>
        <w:autoSpaceDN w:val="0"/>
        <w:adjustRightInd w:val="0"/>
      </w:pPr>
    </w:p>
    <w:p w14:paraId="01B8DCE6" w14:textId="77777777" w:rsidR="00F63CA1" w:rsidRDefault="00F63CA1" w:rsidP="008A4CE9">
      <w:pPr>
        <w:autoSpaceDE w:val="0"/>
        <w:autoSpaceDN w:val="0"/>
        <w:adjustRightInd w:val="0"/>
      </w:pPr>
    </w:p>
    <w:p w14:paraId="3002C13C" w14:textId="77777777" w:rsidR="00532074" w:rsidRDefault="00532074" w:rsidP="008A4CE9">
      <w:pPr>
        <w:autoSpaceDE w:val="0"/>
        <w:autoSpaceDN w:val="0"/>
        <w:adjustRightInd w:val="0"/>
      </w:pPr>
    </w:p>
    <w:p w14:paraId="170FBBA3" w14:textId="77777777" w:rsidR="00532074" w:rsidRDefault="00532074"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Pr="00724EF2" w:rsidRDefault="00034121" w:rsidP="00A361FA">
      <w:pPr>
        <w:autoSpaceDE w:val="0"/>
        <w:autoSpaceDN w:val="0"/>
        <w:adjustRightInd w:val="0"/>
        <w:rPr>
          <w:rFonts w:asciiTheme="minorHAnsi" w:hAnsiTheme="minorHAnsi" w:cstheme="minorHAnsi"/>
          <w:b/>
        </w:rPr>
      </w:pPr>
    </w:p>
    <w:p w14:paraId="39BEDBA4" w14:textId="326C1127" w:rsidR="00825F3B" w:rsidRPr="00724EF2" w:rsidRDefault="00724EF2" w:rsidP="00825F3B">
      <w:pPr>
        <w:autoSpaceDE w:val="0"/>
        <w:autoSpaceDN w:val="0"/>
        <w:adjustRightInd w:val="0"/>
        <w:jc w:val="center"/>
        <w:rPr>
          <w:rFonts w:asciiTheme="minorHAnsi" w:hAnsiTheme="minorHAnsi" w:cstheme="minorHAnsi"/>
          <w:b/>
        </w:rPr>
      </w:pPr>
      <w:r w:rsidRPr="00724EF2">
        <w:rPr>
          <w:rFonts w:asciiTheme="minorHAnsi" w:hAnsiTheme="minorHAnsi" w:cstheme="minorHAnsi"/>
          <w:b/>
        </w:rPr>
        <w:t>ESTADO DE MINAS GERAIS</w:t>
      </w:r>
    </w:p>
    <w:p w14:paraId="0057C807" w14:textId="77777777" w:rsidR="00D5504E" w:rsidRDefault="00D5504E" w:rsidP="007D7F4F">
      <w:pPr>
        <w:tabs>
          <w:tab w:val="left" w:pos="3405"/>
        </w:tabs>
        <w:autoSpaceDE w:val="0"/>
        <w:autoSpaceDN w:val="0"/>
        <w:adjustRightInd w:val="0"/>
        <w:jc w:val="both"/>
        <w:rPr>
          <w:rFonts w:asciiTheme="minorHAnsi" w:hAnsiTheme="minorHAnsi" w:cstheme="minorHAnsi"/>
          <w:b/>
        </w:rPr>
      </w:pPr>
    </w:p>
    <w:p w14:paraId="3DEC867F" w14:textId="77777777" w:rsidR="001E24B3" w:rsidRPr="007401A1" w:rsidRDefault="001E24B3" w:rsidP="007D7F4F">
      <w:pPr>
        <w:tabs>
          <w:tab w:val="left" w:pos="3405"/>
        </w:tabs>
        <w:autoSpaceDE w:val="0"/>
        <w:autoSpaceDN w:val="0"/>
        <w:adjustRightInd w:val="0"/>
        <w:jc w:val="both"/>
        <w:rPr>
          <w:rFonts w:asciiTheme="minorHAnsi" w:hAnsiTheme="minorHAnsi" w:cstheme="minorHAnsi"/>
          <w:b/>
        </w:rPr>
      </w:pPr>
    </w:p>
    <w:p w14:paraId="67C55EFE" w14:textId="77777777" w:rsidR="007401A1" w:rsidRDefault="007401A1" w:rsidP="007401A1">
      <w:pPr>
        <w:tabs>
          <w:tab w:val="left" w:pos="3405"/>
        </w:tabs>
        <w:autoSpaceDE w:val="0"/>
        <w:autoSpaceDN w:val="0"/>
        <w:adjustRightInd w:val="0"/>
        <w:jc w:val="both"/>
        <w:rPr>
          <w:rFonts w:asciiTheme="minorHAnsi" w:hAnsiTheme="minorHAnsi" w:cstheme="minorHAnsi"/>
          <w:b/>
        </w:rPr>
      </w:pPr>
      <w:r w:rsidRPr="007401A1">
        <w:rPr>
          <w:rFonts w:asciiTheme="minorHAnsi" w:hAnsiTheme="minorHAnsi" w:cstheme="minorHAnsi"/>
          <w:b/>
        </w:rPr>
        <w:t xml:space="preserve">PREFEITURA MUNICIPAL DE </w:t>
      </w:r>
      <w:r>
        <w:rPr>
          <w:rFonts w:asciiTheme="minorHAnsi" w:hAnsiTheme="minorHAnsi" w:cstheme="minorHAnsi"/>
          <w:b/>
        </w:rPr>
        <w:t>ALTO JEQUITIBÁ</w:t>
      </w:r>
    </w:p>
    <w:p w14:paraId="6185CDB8" w14:textId="77777777" w:rsidR="007401A1" w:rsidRDefault="007401A1" w:rsidP="007401A1">
      <w:pPr>
        <w:tabs>
          <w:tab w:val="left" w:pos="3405"/>
        </w:tabs>
        <w:autoSpaceDE w:val="0"/>
        <w:autoSpaceDN w:val="0"/>
        <w:adjustRightInd w:val="0"/>
        <w:jc w:val="both"/>
        <w:rPr>
          <w:rFonts w:asciiTheme="minorHAnsi" w:hAnsiTheme="minorHAnsi" w:cstheme="minorHAnsi"/>
          <w:b/>
        </w:rPr>
      </w:pPr>
    </w:p>
    <w:p w14:paraId="13F3F138" w14:textId="77777777" w:rsidR="004A5CF6" w:rsidRPr="007401A1" w:rsidRDefault="004A5CF6" w:rsidP="004A5CF6">
      <w:pPr>
        <w:tabs>
          <w:tab w:val="left" w:pos="3405"/>
        </w:tabs>
        <w:autoSpaceDE w:val="0"/>
        <w:autoSpaceDN w:val="0"/>
        <w:adjustRightInd w:val="0"/>
        <w:jc w:val="both"/>
        <w:rPr>
          <w:rFonts w:asciiTheme="minorHAnsi" w:hAnsiTheme="minorHAnsi" w:cstheme="minorHAnsi"/>
          <w:b/>
        </w:rPr>
      </w:pPr>
      <w:r w:rsidRPr="007401A1">
        <w:rPr>
          <w:rFonts w:asciiTheme="minorHAnsi" w:hAnsiTheme="minorHAnsi" w:cstheme="minorHAnsi"/>
          <w:b/>
        </w:rPr>
        <w:t>CONCORRÊNCIA N° 0005/2024</w:t>
      </w:r>
    </w:p>
    <w:p w14:paraId="1079AC17" w14:textId="5954784E" w:rsidR="004A5CF6" w:rsidRPr="007401A1" w:rsidRDefault="004A5CF6" w:rsidP="004A5CF6">
      <w:pPr>
        <w:tabs>
          <w:tab w:val="left" w:pos="3405"/>
        </w:tabs>
        <w:autoSpaceDE w:val="0"/>
        <w:autoSpaceDN w:val="0"/>
        <w:adjustRightInd w:val="0"/>
        <w:jc w:val="both"/>
        <w:rPr>
          <w:rFonts w:asciiTheme="majorHAnsi" w:hAnsiTheme="majorHAnsi" w:cstheme="majorHAnsi"/>
        </w:rPr>
      </w:pPr>
      <w:r w:rsidRPr="007401A1">
        <w:rPr>
          <w:rFonts w:asciiTheme="majorHAnsi" w:hAnsiTheme="majorHAnsi" w:cstheme="majorHAnsi"/>
        </w:rPr>
        <w:t xml:space="preserve">Objeto: Execução da Obra de Reforma e Revitalização da Praça Elias Reder no Município de Alto Jequitibá, conforme condições e especificações contidas no Termo de Referência - Anexo I do Edital e seus anexos. A sessão pública desta Concorrência Eletrônica será realizada no dia 04/11/2024 ás 13 horas, perante o sistema eletrônico provido </w:t>
      </w:r>
      <w:r w:rsidR="00F63CA1" w:rsidRPr="007401A1">
        <w:rPr>
          <w:rFonts w:asciiTheme="majorHAnsi" w:hAnsiTheme="majorHAnsi" w:cstheme="majorHAnsi"/>
        </w:rPr>
        <w:t>pelo (</w:t>
      </w:r>
      <w:r w:rsidRPr="007401A1">
        <w:rPr>
          <w:rFonts w:asciiTheme="majorHAnsi" w:hAnsiTheme="majorHAnsi" w:cstheme="majorHAnsi"/>
        </w:rPr>
        <w:t>a) AMM Licitano endereço eletrôni</w:t>
      </w:r>
      <w:r>
        <w:rPr>
          <w:rFonts w:asciiTheme="majorHAnsi" w:hAnsiTheme="majorHAnsi" w:cstheme="majorHAnsi"/>
        </w:rPr>
        <w:t xml:space="preserve">co </w:t>
      </w:r>
      <w:hyperlink r:id="rId20" w:history="1">
        <w:r w:rsidRPr="007C13FC">
          <w:rPr>
            <w:rStyle w:val="Hyperlink"/>
            <w:rFonts w:asciiTheme="majorHAnsi" w:hAnsiTheme="majorHAnsi" w:cstheme="majorHAnsi"/>
          </w:rPr>
          <w:t>https://app2.licitardigital.com.br/pesquisa</w:t>
        </w:r>
      </w:hyperlink>
      <w:r w:rsidRPr="007401A1">
        <w:rPr>
          <w:rFonts w:asciiTheme="majorHAnsi" w:hAnsiTheme="majorHAnsi" w:cstheme="majorHAnsi"/>
        </w:rPr>
        <w:t>. O Edital estará disponí</w:t>
      </w:r>
      <w:r>
        <w:rPr>
          <w:rFonts w:asciiTheme="majorHAnsi" w:hAnsiTheme="majorHAnsi" w:cstheme="majorHAnsi"/>
        </w:rPr>
        <w:t xml:space="preserve">vel através dos Sites: </w:t>
      </w:r>
      <w:hyperlink r:id="rId21" w:history="1">
        <w:r w:rsidRPr="007C13FC">
          <w:rPr>
            <w:rStyle w:val="Hyperlink"/>
            <w:rFonts w:asciiTheme="majorHAnsi" w:hAnsiTheme="majorHAnsi" w:cstheme="majorHAnsi"/>
          </w:rPr>
          <w:t>https://app2.licitardigital.com.br/pesquisa</w:t>
        </w:r>
      </w:hyperlink>
      <w:r w:rsidRPr="007401A1">
        <w:rPr>
          <w:rFonts w:asciiTheme="majorHAnsi" w:hAnsiTheme="majorHAnsi" w:cstheme="majorHAnsi"/>
        </w:rPr>
        <w:t xml:space="preserve">, e no Portal Nacional de Contratações Públicas (PNCP). Informações pelo telefone (33) 3343-1268 ou </w:t>
      </w:r>
      <w:r w:rsidR="00F63CA1" w:rsidRPr="007401A1">
        <w:rPr>
          <w:rFonts w:asciiTheme="majorHAnsi" w:hAnsiTheme="majorHAnsi" w:cstheme="majorHAnsi"/>
        </w:rPr>
        <w:t>E-mail</w:t>
      </w:r>
      <w:r w:rsidRPr="007401A1">
        <w:rPr>
          <w:rFonts w:asciiTheme="majorHAnsi" w:hAnsiTheme="majorHAnsi" w:cstheme="majorHAnsi"/>
        </w:rPr>
        <w:t xml:space="preserve">: </w:t>
      </w:r>
      <w:hyperlink r:id="rId22" w:history="1">
        <w:r w:rsidRPr="007401A1">
          <w:rPr>
            <w:rStyle w:val="Hyperlink"/>
            <w:rFonts w:asciiTheme="majorHAnsi" w:hAnsiTheme="majorHAnsi" w:cstheme="majorHAnsi"/>
          </w:rPr>
          <w:t>licitacao@altojequitiba.mg.gov.br</w:t>
        </w:r>
      </w:hyperlink>
      <w:r w:rsidRPr="007401A1">
        <w:rPr>
          <w:rFonts w:asciiTheme="majorHAnsi" w:hAnsiTheme="majorHAnsi" w:cstheme="majorHAnsi"/>
        </w:rPr>
        <w:t>.</w:t>
      </w:r>
    </w:p>
    <w:p w14:paraId="2B771F2E" w14:textId="77777777" w:rsidR="004A5CF6" w:rsidRDefault="004A5CF6" w:rsidP="007401A1">
      <w:pPr>
        <w:tabs>
          <w:tab w:val="left" w:pos="3405"/>
        </w:tabs>
        <w:autoSpaceDE w:val="0"/>
        <w:autoSpaceDN w:val="0"/>
        <w:adjustRightInd w:val="0"/>
        <w:jc w:val="both"/>
        <w:rPr>
          <w:rFonts w:asciiTheme="minorHAnsi" w:hAnsiTheme="minorHAnsi" w:cstheme="minorHAnsi"/>
          <w:b/>
        </w:rPr>
      </w:pPr>
    </w:p>
    <w:p w14:paraId="046EB1ED" w14:textId="19DA29E4" w:rsidR="007401A1" w:rsidRPr="007401A1" w:rsidRDefault="007401A1" w:rsidP="007401A1">
      <w:pPr>
        <w:tabs>
          <w:tab w:val="left" w:pos="3405"/>
        </w:tabs>
        <w:autoSpaceDE w:val="0"/>
        <w:autoSpaceDN w:val="0"/>
        <w:adjustRightInd w:val="0"/>
        <w:jc w:val="both"/>
        <w:rPr>
          <w:rFonts w:asciiTheme="minorHAnsi" w:hAnsiTheme="minorHAnsi" w:cstheme="minorHAnsi"/>
          <w:b/>
        </w:rPr>
      </w:pPr>
      <w:r w:rsidRPr="007401A1">
        <w:rPr>
          <w:rFonts w:asciiTheme="minorHAnsi" w:hAnsiTheme="minorHAnsi" w:cstheme="minorHAnsi"/>
          <w:b/>
        </w:rPr>
        <w:t>CONCORRÊNCIA N° 0006/2024</w:t>
      </w:r>
    </w:p>
    <w:p w14:paraId="78BF6954" w14:textId="5354190E" w:rsidR="00BD20C6" w:rsidRPr="007401A1" w:rsidRDefault="007401A1" w:rsidP="007401A1">
      <w:pPr>
        <w:tabs>
          <w:tab w:val="left" w:pos="3405"/>
        </w:tabs>
        <w:autoSpaceDE w:val="0"/>
        <w:autoSpaceDN w:val="0"/>
        <w:adjustRightInd w:val="0"/>
        <w:jc w:val="both"/>
        <w:rPr>
          <w:rFonts w:asciiTheme="majorHAnsi" w:hAnsiTheme="majorHAnsi" w:cstheme="majorHAnsi"/>
        </w:rPr>
      </w:pPr>
      <w:r w:rsidRPr="007401A1">
        <w:rPr>
          <w:rFonts w:asciiTheme="majorHAnsi" w:hAnsiTheme="majorHAnsi" w:cstheme="majorHAnsi"/>
        </w:rPr>
        <w:t>Objeto: Execução das obras de reforma e ampliação do prédio escolar e construção de cobertura da quadra poliesportiva na Escola Mu</w:t>
      </w:r>
      <w:r>
        <w:rPr>
          <w:rFonts w:asciiTheme="majorHAnsi" w:hAnsiTheme="majorHAnsi" w:cstheme="majorHAnsi"/>
        </w:rPr>
        <w:t>nicipal Madalena Eller de Faria</w:t>
      </w:r>
      <w:r w:rsidRPr="007401A1">
        <w:rPr>
          <w:rFonts w:asciiTheme="majorHAnsi" w:hAnsiTheme="majorHAnsi" w:cstheme="majorHAnsi"/>
        </w:rPr>
        <w:t xml:space="preserve">. A sessão pública desta Concorrência Eletrônica será realizada no dia 05/11/2024 ás 13 horas, perante o sistema eletrônico provido </w:t>
      </w:r>
      <w:r w:rsidR="00F63CA1" w:rsidRPr="007401A1">
        <w:rPr>
          <w:rFonts w:asciiTheme="majorHAnsi" w:hAnsiTheme="majorHAnsi" w:cstheme="majorHAnsi"/>
        </w:rPr>
        <w:t>pelo (</w:t>
      </w:r>
      <w:r w:rsidRPr="007401A1">
        <w:rPr>
          <w:rFonts w:asciiTheme="majorHAnsi" w:hAnsiTheme="majorHAnsi" w:cstheme="majorHAnsi"/>
        </w:rPr>
        <w:t xml:space="preserve">a) AMM Licitano endereço eletrônico </w:t>
      </w:r>
      <w:hyperlink r:id="rId23" w:history="1">
        <w:r w:rsidRPr="007401A1">
          <w:rPr>
            <w:rStyle w:val="Hyperlink"/>
            <w:rFonts w:asciiTheme="majorHAnsi" w:hAnsiTheme="majorHAnsi" w:cstheme="majorHAnsi"/>
          </w:rPr>
          <w:t>https://app2.licitardigital.com.br/pesquisa</w:t>
        </w:r>
      </w:hyperlink>
      <w:r w:rsidRPr="007401A1">
        <w:rPr>
          <w:rFonts w:asciiTheme="majorHAnsi" w:hAnsiTheme="majorHAnsi" w:cstheme="majorHAnsi"/>
        </w:rPr>
        <w:t xml:space="preserve">. O Edital estará disponível através dos Sites: </w:t>
      </w:r>
      <w:hyperlink r:id="rId24" w:history="1">
        <w:r w:rsidRPr="007401A1">
          <w:rPr>
            <w:rStyle w:val="Hyperlink"/>
            <w:rFonts w:asciiTheme="majorHAnsi" w:hAnsiTheme="majorHAnsi" w:cstheme="majorHAnsi"/>
          </w:rPr>
          <w:t>https://app2.licitardigital.com.br/pesquisa</w:t>
        </w:r>
      </w:hyperlink>
      <w:r w:rsidRPr="007401A1">
        <w:rPr>
          <w:rFonts w:asciiTheme="majorHAnsi" w:hAnsiTheme="majorHAnsi" w:cstheme="majorHAnsi"/>
        </w:rPr>
        <w:t xml:space="preserve">, e no Portal Nacional de Contratações Públicas (PNCP). Informações pelo telefone (33) 3343-1268 ou </w:t>
      </w:r>
      <w:r w:rsidR="00F63CA1" w:rsidRPr="007401A1">
        <w:rPr>
          <w:rFonts w:asciiTheme="majorHAnsi" w:hAnsiTheme="majorHAnsi" w:cstheme="majorHAnsi"/>
        </w:rPr>
        <w:t>E-mail</w:t>
      </w:r>
      <w:r w:rsidRPr="007401A1">
        <w:rPr>
          <w:rFonts w:asciiTheme="majorHAnsi" w:hAnsiTheme="majorHAnsi" w:cstheme="majorHAnsi"/>
        </w:rPr>
        <w:t xml:space="preserve">: </w:t>
      </w:r>
      <w:hyperlink r:id="rId25" w:history="1">
        <w:r w:rsidRPr="007401A1">
          <w:rPr>
            <w:rStyle w:val="Hyperlink"/>
            <w:rFonts w:asciiTheme="majorHAnsi" w:hAnsiTheme="majorHAnsi" w:cstheme="majorHAnsi"/>
          </w:rPr>
          <w:t>licitacao@altojequitiba.mg.gov.br</w:t>
        </w:r>
      </w:hyperlink>
      <w:r w:rsidRPr="007401A1">
        <w:rPr>
          <w:rFonts w:asciiTheme="majorHAnsi" w:hAnsiTheme="majorHAnsi" w:cstheme="majorHAnsi"/>
        </w:rPr>
        <w:t xml:space="preserve">. </w:t>
      </w:r>
    </w:p>
    <w:p w14:paraId="7BC3DC61" w14:textId="77777777" w:rsidR="007401A1" w:rsidRDefault="007401A1" w:rsidP="000D1474">
      <w:pPr>
        <w:tabs>
          <w:tab w:val="left" w:pos="3405"/>
        </w:tabs>
        <w:autoSpaceDE w:val="0"/>
        <w:autoSpaceDN w:val="0"/>
        <w:adjustRightInd w:val="0"/>
        <w:jc w:val="center"/>
        <w:rPr>
          <w:rFonts w:asciiTheme="minorHAnsi" w:hAnsiTheme="minorHAnsi" w:cstheme="minorHAnsi"/>
          <w:b/>
        </w:rPr>
      </w:pPr>
    </w:p>
    <w:p w14:paraId="5C667FC7" w14:textId="77777777" w:rsidR="007401A1" w:rsidRDefault="007401A1" w:rsidP="000D1474">
      <w:pPr>
        <w:tabs>
          <w:tab w:val="left" w:pos="3405"/>
        </w:tabs>
        <w:autoSpaceDE w:val="0"/>
        <w:autoSpaceDN w:val="0"/>
        <w:adjustRightInd w:val="0"/>
        <w:jc w:val="center"/>
        <w:rPr>
          <w:rFonts w:asciiTheme="minorHAnsi" w:hAnsiTheme="minorHAnsi" w:cstheme="minorHAnsi"/>
          <w:b/>
        </w:rPr>
      </w:pPr>
    </w:p>
    <w:p w14:paraId="6A728640" w14:textId="0949DF99" w:rsidR="004A5CF6" w:rsidRPr="004A5CF6" w:rsidRDefault="004A5CF6" w:rsidP="007401A1">
      <w:pPr>
        <w:tabs>
          <w:tab w:val="left" w:pos="3405"/>
        </w:tabs>
        <w:autoSpaceDE w:val="0"/>
        <w:autoSpaceDN w:val="0"/>
        <w:adjustRightInd w:val="0"/>
        <w:jc w:val="both"/>
        <w:rPr>
          <w:rFonts w:asciiTheme="minorHAnsi" w:hAnsiTheme="minorHAnsi" w:cstheme="minorHAnsi"/>
          <w:b/>
        </w:rPr>
      </w:pPr>
      <w:r w:rsidRPr="004A5CF6">
        <w:rPr>
          <w:rFonts w:asciiTheme="minorHAnsi" w:hAnsiTheme="minorHAnsi" w:cstheme="minorHAnsi"/>
          <w:b/>
        </w:rPr>
        <w:t xml:space="preserve">PREFEITURA MUNICIPAL DE ANTÔNIO DIAS </w:t>
      </w:r>
    </w:p>
    <w:p w14:paraId="6634B4B8" w14:textId="77777777" w:rsidR="004A5CF6" w:rsidRPr="004A5CF6" w:rsidRDefault="004A5CF6" w:rsidP="007401A1">
      <w:pPr>
        <w:tabs>
          <w:tab w:val="left" w:pos="3405"/>
        </w:tabs>
        <w:autoSpaceDE w:val="0"/>
        <w:autoSpaceDN w:val="0"/>
        <w:adjustRightInd w:val="0"/>
        <w:jc w:val="both"/>
        <w:rPr>
          <w:rFonts w:asciiTheme="minorHAnsi" w:hAnsiTheme="minorHAnsi" w:cstheme="minorHAnsi"/>
          <w:b/>
        </w:rPr>
      </w:pPr>
    </w:p>
    <w:p w14:paraId="72159661" w14:textId="4B1B795D" w:rsidR="004A5CF6" w:rsidRPr="004A5CF6" w:rsidRDefault="004A5CF6" w:rsidP="007401A1">
      <w:pPr>
        <w:tabs>
          <w:tab w:val="left" w:pos="3405"/>
        </w:tabs>
        <w:autoSpaceDE w:val="0"/>
        <w:autoSpaceDN w:val="0"/>
        <w:adjustRightInd w:val="0"/>
        <w:jc w:val="both"/>
        <w:rPr>
          <w:rFonts w:asciiTheme="minorHAnsi" w:hAnsiTheme="minorHAnsi" w:cstheme="minorHAnsi"/>
          <w:b/>
        </w:rPr>
      </w:pPr>
      <w:r w:rsidRPr="004A5CF6">
        <w:rPr>
          <w:rFonts w:asciiTheme="minorHAnsi" w:hAnsiTheme="minorHAnsi" w:cstheme="minorHAnsi"/>
          <w:b/>
        </w:rPr>
        <w:t>CONCORRÊNCIA ELETRÔNICA Nº 013/2024</w:t>
      </w:r>
    </w:p>
    <w:p w14:paraId="6E7E1AC7" w14:textId="76D63ECC" w:rsidR="004A5CF6" w:rsidRDefault="004A5CF6" w:rsidP="007401A1">
      <w:pPr>
        <w:tabs>
          <w:tab w:val="left" w:pos="3405"/>
        </w:tabs>
        <w:autoSpaceDE w:val="0"/>
        <w:autoSpaceDN w:val="0"/>
        <w:adjustRightInd w:val="0"/>
        <w:jc w:val="both"/>
        <w:rPr>
          <w:rFonts w:asciiTheme="majorHAnsi" w:hAnsiTheme="majorHAnsi" w:cstheme="majorHAnsi"/>
        </w:rPr>
      </w:pPr>
      <w:r w:rsidRPr="004A5CF6">
        <w:rPr>
          <w:rFonts w:asciiTheme="majorHAnsi" w:hAnsiTheme="majorHAnsi" w:cstheme="majorHAnsi"/>
        </w:rPr>
        <w:t xml:space="preserve">Objeto: Execução dos serviços de Pavimentação Asfáltica CBUQ na estrada principal da comunidade do Paiolim (morro Paiolim), zona rural do Município. Recebimento de Propostas até: 05/11/2024 – horas 09:30:00 - Abertura/ Análise das propostas: 05/11/2024 – Horas 09:45:00 horas Obs. Nesta fase será informado via chat o horário do início da fase de lances. Formalização de Consultas e Edital AMM </w:t>
      </w:r>
      <w:r>
        <w:rPr>
          <w:rFonts w:asciiTheme="majorHAnsi" w:hAnsiTheme="majorHAnsi" w:cstheme="majorHAnsi"/>
        </w:rPr>
        <w:t xml:space="preserve">Licita - </w:t>
      </w:r>
      <w:hyperlink r:id="rId26" w:history="1">
        <w:r w:rsidRPr="007C13FC">
          <w:rPr>
            <w:rStyle w:val="Hyperlink"/>
            <w:rFonts w:asciiTheme="majorHAnsi" w:hAnsiTheme="majorHAnsi" w:cstheme="majorHAnsi"/>
          </w:rPr>
          <w:t>https://ammlicita.org.br/</w:t>
        </w:r>
      </w:hyperlink>
    </w:p>
    <w:p w14:paraId="6EE1B470" w14:textId="006B1C07" w:rsidR="004A5CF6" w:rsidRPr="004A5CF6" w:rsidRDefault="004A5CF6" w:rsidP="007401A1">
      <w:pPr>
        <w:tabs>
          <w:tab w:val="left" w:pos="3405"/>
        </w:tabs>
        <w:autoSpaceDE w:val="0"/>
        <w:autoSpaceDN w:val="0"/>
        <w:adjustRightInd w:val="0"/>
        <w:jc w:val="both"/>
        <w:rPr>
          <w:rFonts w:asciiTheme="majorHAnsi" w:hAnsiTheme="majorHAnsi" w:cstheme="majorHAnsi"/>
        </w:rPr>
      </w:pPr>
      <w:proofErr w:type="gramStart"/>
      <w:r w:rsidRPr="004A5CF6">
        <w:rPr>
          <w:rFonts w:asciiTheme="majorHAnsi" w:hAnsiTheme="majorHAnsi" w:cstheme="majorHAnsi"/>
        </w:rPr>
        <w:t>ou</w:t>
      </w:r>
      <w:proofErr w:type="gramEnd"/>
      <w:r w:rsidRPr="004A5CF6">
        <w:rPr>
          <w:rFonts w:asciiTheme="majorHAnsi" w:hAnsiTheme="majorHAnsi" w:cstheme="majorHAnsi"/>
        </w:rPr>
        <w:t xml:space="preserve"> </w:t>
      </w:r>
      <w:hyperlink r:id="rId27" w:history="1">
        <w:r w:rsidRPr="007C13FC">
          <w:rPr>
            <w:rStyle w:val="Hyperlink"/>
            <w:rFonts w:asciiTheme="majorHAnsi" w:hAnsiTheme="majorHAnsi" w:cstheme="majorHAnsi"/>
          </w:rPr>
          <w:t>www.antoniodias.mg.gov.br</w:t>
        </w:r>
      </w:hyperlink>
      <w:r w:rsidRPr="004A5CF6">
        <w:rPr>
          <w:rFonts w:asciiTheme="majorHAnsi" w:hAnsiTheme="majorHAnsi" w:cstheme="majorHAnsi"/>
        </w:rPr>
        <w:t xml:space="preserve">. - Local: - </w:t>
      </w:r>
      <w:hyperlink r:id="rId28" w:history="1">
        <w:r w:rsidRPr="007C13FC">
          <w:rPr>
            <w:rStyle w:val="Hyperlink"/>
            <w:rFonts w:asciiTheme="majorHAnsi" w:hAnsiTheme="majorHAnsi" w:cstheme="majorHAnsi"/>
          </w:rPr>
          <w:t>https://ammlicita.org.br/</w:t>
        </w:r>
      </w:hyperlink>
      <w:r w:rsidR="00F63CA1">
        <w:rPr>
          <w:rFonts w:asciiTheme="majorHAnsi" w:hAnsiTheme="majorHAnsi" w:cstheme="majorHAnsi"/>
        </w:rPr>
        <w:t xml:space="preserve"> - Informações (31)3843-1324.</w:t>
      </w:r>
    </w:p>
    <w:p w14:paraId="5BC58FDA" w14:textId="77777777" w:rsidR="004A5CF6" w:rsidRPr="004A5CF6" w:rsidRDefault="004A5CF6" w:rsidP="007401A1">
      <w:pPr>
        <w:tabs>
          <w:tab w:val="left" w:pos="3405"/>
        </w:tabs>
        <w:autoSpaceDE w:val="0"/>
        <w:autoSpaceDN w:val="0"/>
        <w:adjustRightInd w:val="0"/>
        <w:jc w:val="both"/>
        <w:rPr>
          <w:rFonts w:asciiTheme="majorHAnsi" w:hAnsiTheme="majorHAnsi" w:cstheme="majorHAnsi"/>
        </w:rPr>
      </w:pPr>
    </w:p>
    <w:p w14:paraId="4751929F" w14:textId="6159128D" w:rsidR="004A5CF6" w:rsidRPr="004A5CF6" w:rsidRDefault="004A5CF6" w:rsidP="007401A1">
      <w:pPr>
        <w:tabs>
          <w:tab w:val="left" w:pos="3405"/>
        </w:tabs>
        <w:autoSpaceDE w:val="0"/>
        <w:autoSpaceDN w:val="0"/>
        <w:adjustRightInd w:val="0"/>
        <w:jc w:val="both"/>
        <w:rPr>
          <w:rFonts w:asciiTheme="minorHAnsi" w:hAnsiTheme="minorHAnsi" w:cstheme="minorHAnsi"/>
          <w:b/>
        </w:rPr>
      </w:pPr>
      <w:r w:rsidRPr="004A5CF6">
        <w:rPr>
          <w:rFonts w:asciiTheme="minorHAnsi" w:hAnsiTheme="minorHAnsi" w:cstheme="minorHAnsi"/>
          <w:b/>
        </w:rPr>
        <w:t>CONCORRÊNCIA ELETRÔNICA Nº 012/2024</w:t>
      </w:r>
    </w:p>
    <w:p w14:paraId="76013247" w14:textId="02ECB2BF" w:rsidR="007401A1" w:rsidRPr="004A5CF6" w:rsidRDefault="004A5CF6" w:rsidP="007401A1">
      <w:pPr>
        <w:tabs>
          <w:tab w:val="left" w:pos="3405"/>
        </w:tabs>
        <w:autoSpaceDE w:val="0"/>
        <w:autoSpaceDN w:val="0"/>
        <w:adjustRightInd w:val="0"/>
        <w:jc w:val="both"/>
        <w:rPr>
          <w:rFonts w:asciiTheme="majorHAnsi" w:hAnsiTheme="majorHAnsi" w:cstheme="majorHAnsi"/>
        </w:rPr>
      </w:pPr>
      <w:r w:rsidRPr="004A5CF6">
        <w:rPr>
          <w:rFonts w:asciiTheme="majorHAnsi" w:hAnsiTheme="majorHAnsi" w:cstheme="majorHAnsi"/>
        </w:rPr>
        <w:t xml:space="preserve">Objeto: Execução dos serviços de calçamento de pavimento intertravado em blocos sextavado no morro de acesso a comunidade do Rodovalho, zona rural do Município de Antônio Dias/ MG, conforme convênio º 1301000660/2024. Recebimento de Propostas até: 04/11/2024 – horas 09:30:00 - Abertura/Análise das propostas: 04/11/2024 – Horas 09:45:00 horas Obs. Nesta fase será informado via chat o horário do início da fase de lances. Formalização de Consultas e Edital AMM Licita - </w:t>
      </w:r>
      <w:hyperlink r:id="rId29" w:history="1">
        <w:r w:rsidRPr="007C13FC">
          <w:rPr>
            <w:rStyle w:val="Hyperlink"/>
            <w:rFonts w:asciiTheme="majorHAnsi" w:hAnsiTheme="majorHAnsi" w:cstheme="majorHAnsi"/>
          </w:rPr>
          <w:t>https://ammlicita.org.br/</w:t>
        </w:r>
      </w:hyperlink>
      <w:r>
        <w:rPr>
          <w:rFonts w:asciiTheme="majorHAnsi" w:hAnsiTheme="majorHAnsi" w:cstheme="majorHAnsi"/>
        </w:rPr>
        <w:t xml:space="preserve"> ou </w:t>
      </w:r>
      <w:hyperlink r:id="rId30" w:history="1">
        <w:r w:rsidRPr="007C13FC">
          <w:rPr>
            <w:rStyle w:val="Hyperlink"/>
            <w:rFonts w:asciiTheme="majorHAnsi" w:hAnsiTheme="majorHAnsi" w:cstheme="majorHAnsi"/>
          </w:rPr>
          <w:t>www.antoniodias.mg.gov.br</w:t>
        </w:r>
      </w:hyperlink>
      <w:r w:rsidRPr="004A5CF6">
        <w:rPr>
          <w:rFonts w:asciiTheme="majorHAnsi" w:hAnsiTheme="majorHAnsi" w:cstheme="majorHAnsi"/>
        </w:rPr>
        <w:t>. - Local: -</w:t>
      </w:r>
      <w:r>
        <w:rPr>
          <w:rFonts w:asciiTheme="majorHAnsi" w:hAnsiTheme="majorHAnsi" w:cstheme="majorHAnsi"/>
        </w:rPr>
        <w:t xml:space="preserve"> </w:t>
      </w:r>
      <w:hyperlink r:id="rId31" w:history="1">
        <w:r w:rsidRPr="007C13FC">
          <w:rPr>
            <w:rStyle w:val="Hyperlink"/>
            <w:rFonts w:asciiTheme="majorHAnsi" w:hAnsiTheme="majorHAnsi" w:cstheme="majorHAnsi"/>
          </w:rPr>
          <w:t>https://ammlicita.org.br</w:t>
        </w:r>
      </w:hyperlink>
      <w:r w:rsidRPr="004A5CF6">
        <w:rPr>
          <w:rFonts w:asciiTheme="majorHAnsi" w:hAnsiTheme="majorHAnsi" w:cstheme="majorHAnsi"/>
        </w:rPr>
        <w:t>- Informações (31)3843- 1324.</w:t>
      </w:r>
    </w:p>
    <w:p w14:paraId="26F2B259" w14:textId="77777777" w:rsidR="007401A1" w:rsidRDefault="007401A1" w:rsidP="000D1474">
      <w:pPr>
        <w:tabs>
          <w:tab w:val="left" w:pos="3405"/>
        </w:tabs>
        <w:autoSpaceDE w:val="0"/>
        <w:autoSpaceDN w:val="0"/>
        <w:adjustRightInd w:val="0"/>
        <w:jc w:val="center"/>
        <w:rPr>
          <w:rFonts w:asciiTheme="minorHAnsi" w:hAnsiTheme="minorHAnsi" w:cstheme="minorHAnsi"/>
          <w:b/>
        </w:rPr>
      </w:pPr>
    </w:p>
    <w:p w14:paraId="47B0D12E" w14:textId="77777777" w:rsidR="007401A1" w:rsidRDefault="007401A1" w:rsidP="000D1474">
      <w:pPr>
        <w:tabs>
          <w:tab w:val="left" w:pos="3405"/>
        </w:tabs>
        <w:autoSpaceDE w:val="0"/>
        <w:autoSpaceDN w:val="0"/>
        <w:adjustRightInd w:val="0"/>
        <w:jc w:val="center"/>
        <w:rPr>
          <w:rFonts w:asciiTheme="minorHAnsi" w:hAnsiTheme="minorHAnsi" w:cstheme="minorHAnsi"/>
          <w:b/>
        </w:rPr>
      </w:pPr>
    </w:p>
    <w:p w14:paraId="6555AB2C" w14:textId="77777777" w:rsidR="007401A1" w:rsidRDefault="007401A1" w:rsidP="000D1474">
      <w:pPr>
        <w:tabs>
          <w:tab w:val="left" w:pos="3405"/>
        </w:tabs>
        <w:autoSpaceDE w:val="0"/>
        <w:autoSpaceDN w:val="0"/>
        <w:adjustRightInd w:val="0"/>
        <w:jc w:val="center"/>
        <w:rPr>
          <w:rFonts w:asciiTheme="minorHAnsi" w:hAnsiTheme="minorHAnsi" w:cstheme="minorHAnsi"/>
          <w:b/>
        </w:rPr>
      </w:pPr>
    </w:p>
    <w:p w14:paraId="59DE981F" w14:textId="77777777" w:rsidR="00A5732D" w:rsidRPr="00A5732D" w:rsidRDefault="00A5732D" w:rsidP="00A5732D">
      <w:pPr>
        <w:tabs>
          <w:tab w:val="left" w:pos="3405"/>
        </w:tabs>
        <w:autoSpaceDE w:val="0"/>
        <w:autoSpaceDN w:val="0"/>
        <w:adjustRightInd w:val="0"/>
        <w:jc w:val="both"/>
        <w:rPr>
          <w:rFonts w:asciiTheme="minorHAnsi" w:hAnsiTheme="minorHAnsi" w:cstheme="minorHAnsi"/>
          <w:b/>
        </w:rPr>
      </w:pPr>
    </w:p>
    <w:p w14:paraId="5E7871CA" w14:textId="77777777" w:rsidR="00A5732D" w:rsidRPr="00A5732D" w:rsidRDefault="00A5732D" w:rsidP="00A5732D">
      <w:pPr>
        <w:tabs>
          <w:tab w:val="left" w:pos="3405"/>
        </w:tabs>
        <w:autoSpaceDE w:val="0"/>
        <w:autoSpaceDN w:val="0"/>
        <w:adjustRightInd w:val="0"/>
        <w:jc w:val="both"/>
        <w:rPr>
          <w:rFonts w:asciiTheme="minorHAnsi" w:hAnsiTheme="minorHAnsi" w:cstheme="minorHAnsi"/>
          <w:b/>
        </w:rPr>
      </w:pPr>
      <w:r w:rsidRPr="00A5732D">
        <w:rPr>
          <w:rFonts w:asciiTheme="minorHAnsi" w:hAnsiTheme="minorHAnsi" w:cstheme="minorHAnsi"/>
          <w:b/>
        </w:rPr>
        <w:t>PREFEITURA MUNICIPAL DE CARMO DO PARANAÍBA - RETIFICAÇÃO - CONCORRÊNCIA ELETRÔNICA Nº 23/2024</w:t>
      </w:r>
    </w:p>
    <w:p w14:paraId="713CC4D5" w14:textId="43714316" w:rsidR="00B71EF2" w:rsidRPr="00A5732D" w:rsidRDefault="00A5732D" w:rsidP="00A5732D">
      <w:pPr>
        <w:tabs>
          <w:tab w:val="left" w:pos="3405"/>
        </w:tabs>
        <w:autoSpaceDE w:val="0"/>
        <w:autoSpaceDN w:val="0"/>
        <w:adjustRightInd w:val="0"/>
        <w:jc w:val="both"/>
        <w:rPr>
          <w:rFonts w:asciiTheme="majorHAnsi" w:hAnsiTheme="majorHAnsi" w:cstheme="majorHAnsi"/>
        </w:rPr>
      </w:pPr>
      <w:r w:rsidRPr="00A5732D">
        <w:rPr>
          <w:rFonts w:asciiTheme="majorHAnsi" w:hAnsiTheme="majorHAnsi" w:cstheme="majorHAnsi"/>
        </w:rPr>
        <w:t xml:space="preserve">Objeto: Contratação de Empresa especializada em obras de Engenharia Civil para a ampliação e reforma da Escola Dilza Maria de Oliveira no Bairro Paraíso, com condições e exigências estabelecidas neste instrumento e seus anexos. Com base na Impugnação recebida, retifica-se os itens 8.28 e 8.30.1 do PROJETO BÁSICO do referido processo, a fins de acrescentar, como documentos de habilitação, que a Licitante possa enviar o Registro ou inscrição da empresa na entidade profissional competente (Conselho de Engenharia e Agronomia - CREA e/ou Conselho de Arquitetura e Urbanismo - CAU), em plena validade e Para o profissional devidamente registrado no CREA e/ou CAU: serviços de: Obras de construção civil com área mínima de 900,00 m². NOVA DATA DA SESSÃO: 21 de </w:t>
      </w:r>
      <w:r w:rsidR="00F63CA1" w:rsidRPr="00A5732D">
        <w:rPr>
          <w:rFonts w:asciiTheme="majorHAnsi" w:hAnsiTheme="majorHAnsi" w:cstheme="majorHAnsi"/>
        </w:rPr>
        <w:t>novembro</w:t>
      </w:r>
      <w:r w:rsidRPr="00A5732D">
        <w:rPr>
          <w:rFonts w:asciiTheme="majorHAnsi" w:hAnsiTheme="majorHAnsi" w:cstheme="majorHAnsi"/>
        </w:rPr>
        <w:t xml:space="preserve"> de 2024, às 09:00 horas. SITE PARA REALIZAÇÃO DA CONCORRÊNCIA ELETRÔNICA: </w:t>
      </w:r>
      <w:hyperlink r:id="rId32" w:history="1">
        <w:r w:rsidRPr="00A5732D">
          <w:rPr>
            <w:rStyle w:val="Hyperlink"/>
            <w:rFonts w:asciiTheme="majorHAnsi" w:hAnsiTheme="majorHAnsi" w:cstheme="majorHAnsi"/>
          </w:rPr>
          <w:t>www.licitanet.com.br</w:t>
        </w:r>
      </w:hyperlink>
      <w:r w:rsidRPr="00A5732D">
        <w:rPr>
          <w:rFonts w:asciiTheme="majorHAnsi" w:hAnsiTheme="majorHAnsi" w:cstheme="majorHAnsi"/>
        </w:rPr>
        <w:t xml:space="preserve">. CONSULTAS AO EDITAL E DIVULGAÇÃO DE INFORMAÇÕES: na internet, nos sites </w:t>
      </w:r>
      <w:hyperlink r:id="rId33" w:history="1">
        <w:r w:rsidRPr="00A5732D">
          <w:rPr>
            <w:rStyle w:val="Hyperlink"/>
            <w:rFonts w:asciiTheme="majorHAnsi" w:hAnsiTheme="majorHAnsi" w:cstheme="majorHAnsi"/>
          </w:rPr>
          <w:t>www.licitanet.com.br</w:t>
        </w:r>
      </w:hyperlink>
      <w:r w:rsidRPr="00A5732D">
        <w:rPr>
          <w:rFonts w:asciiTheme="majorHAnsi" w:hAnsiTheme="majorHAnsi" w:cstheme="majorHAnsi"/>
        </w:rPr>
        <w:t xml:space="preserve"> e </w:t>
      </w:r>
      <w:hyperlink r:id="rId34" w:history="1">
        <w:r w:rsidRPr="00A5732D">
          <w:rPr>
            <w:rStyle w:val="Hyperlink"/>
            <w:rFonts w:asciiTheme="majorHAnsi" w:hAnsiTheme="majorHAnsi" w:cstheme="majorHAnsi"/>
          </w:rPr>
          <w:t>https://carmodoparanaiba.mg.gov.br</w:t>
        </w:r>
      </w:hyperlink>
      <w:r w:rsidRPr="00A5732D">
        <w:rPr>
          <w:rFonts w:asciiTheme="majorHAnsi" w:hAnsiTheme="majorHAnsi" w:cstheme="majorHAnsi"/>
        </w:rPr>
        <w:t>. Cópia do edital e informações complementares poderão ser obtidas na Prefeitura Municipal, localizada à Praça Misael Luiz de Carvalho, nº 84 ou pelo telefone (34) 3851-9812, das 12:00 às 17:00 horas, em dias úteis.</w:t>
      </w:r>
    </w:p>
    <w:p w14:paraId="77086F9A" w14:textId="77777777" w:rsidR="00B71EF2" w:rsidRDefault="00B71EF2" w:rsidP="000D1474">
      <w:pPr>
        <w:tabs>
          <w:tab w:val="left" w:pos="3405"/>
        </w:tabs>
        <w:autoSpaceDE w:val="0"/>
        <w:autoSpaceDN w:val="0"/>
        <w:adjustRightInd w:val="0"/>
        <w:jc w:val="center"/>
        <w:rPr>
          <w:rFonts w:asciiTheme="minorHAnsi" w:hAnsiTheme="minorHAnsi" w:cstheme="minorHAnsi"/>
          <w:b/>
        </w:rPr>
      </w:pPr>
    </w:p>
    <w:p w14:paraId="6AA6AE99" w14:textId="77777777" w:rsidR="00F63CA1" w:rsidRPr="00F06282" w:rsidRDefault="00F63CA1" w:rsidP="000D1474">
      <w:pPr>
        <w:tabs>
          <w:tab w:val="left" w:pos="3405"/>
        </w:tabs>
        <w:autoSpaceDE w:val="0"/>
        <w:autoSpaceDN w:val="0"/>
        <w:adjustRightInd w:val="0"/>
        <w:jc w:val="center"/>
        <w:rPr>
          <w:rFonts w:asciiTheme="minorHAnsi" w:hAnsiTheme="minorHAnsi" w:cstheme="minorHAnsi"/>
          <w:b/>
        </w:rPr>
      </w:pPr>
    </w:p>
    <w:p w14:paraId="363FB2CF" w14:textId="116D4BC3" w:rsidR="00844551" w:rsidRPr="00F06282" w:rsidRDefault="00F06282" w:rsidP="00844551">
      <w:pPr>
        <w:tabs>
          <w:tab w:val="left" w:pos="3405"/>
        </w:tabs>
        <w:autoSpaceDE w:val="0"/>
        <w:autoSpaceDN w:val="0"/>
        <w:adjustRightInd w:val="0"/>
        <w:jc w:val="both"/>
        <w:rPr>
          <w:rFonts w:asciiTheme="minorHAnsi" w:hAnsiTheme="minorHAnsi" w:cstheme="minorHAnsi"/>
          <w:b/>
        </w:rPr>
      </w:pPr>
      <w:r w:rsidRPr="00F06282">
        <w:rPr>
          <w:rFonts w:asciiTheme="minorHAnsi" w:hAnsiTheme="minorHAnsi" w:cstheme="minorHAnsi"/>
          <w:b/>
        </w:rPr>
        <w:t>PREFEITURA MUNICIPAL DE CONCEIÇÃO DAS ALAGOAS - PREGÃO ELETRÔNICO Nº 70/2024</w:t>
      </w:r>
    </w:p>
    <w:p w14:paraId="6C839C2E" w14:textId="19DDB082" w:rsidR="00844551" w:rsidRPr="00F06282" w:rsidRDefault="00F06282" w:rsidP="00844551">
      <w:pPr>
        <w:tabs>
          <w:tab w:val="left" w:pos="3405"/>
        </w:tabs>
        <w:autoSpaceDE w:val="0"/>
        <w:autoSpaceDN w:val="0"/>
        <w:adjustRightInd w:val="0"/>
        <w:jc w:val="both"/>
        <w:rPr>
          <w:rFonts w:asciiTheme="majorHAnsi" w:hAnsiTheme="majorHAnsi" w:cstheme="majorHAnsi"/>
          <w:b/>
        </w:rPr>
      </w:pPr>
      <w:r>
        <w:rPr>
          <w:rFonts w:asciiTheme="majorHAnsi" w:hAnsiTheme="majorHAnsi" w:cstheme="majorHAnsi"/>
        </w:rPr>
        <w:t>O</w:t>
      </w:r>
      <w:r w:rsidR="00844551" w:rsidRPr="00F06282">
        <w:rPr>
          <w:rFonts w:asciiTheme="majorHAnsi" w:hAnsiTheme="majorHAnsi" w:cstheme="majorHAnsi"/>
        </w:rPr>
        <w:t xml:space="preserve">bjeto: Contratação de empresa jurídica especializada para a construção de vestiário esportivo para o campo de futebol do operário, localizado na Rua Bertoldo Luiz de Freitas, nº 9999, Bairro José Borges de Sene, nos termos da Resolução SEGOV nº: 14, de 13 de abril de 2024 na Modalidade de Transferência Especial do Estado. Abertura de propostas iniciais e início da sessão pública: 30/10/2024 às 09H00. Tudo de conformidade com a Lei 14.133/2021. Disponibilização do edital no portal de compras públicas: www.licitanet.com.br. Maiores informações estarão à disposição na Prefeitura Municipal, Supervisão de Aquisições e Contratações de Serviços, na Rua Floriano Peixoto, 395 – Fone: (034) 3321-0029. </w:t>
      </w:r>
    </w:p>
    <w:p w14:paraId="100B7E56" w14:textId="77777777" w:rsidR="00844551" w:rsidRDefault="00844551" w:rsidP="000D1474">
      <w:pPr>
        <w:tabs>
          <w:tab w:val="left" w:pos="3405"/>
        </w:tabs>
        <w:autoSpaceDE w:val="0"/>
        <w:autoSpaceDN w:val="0"/>
        <w:adjustRightInd w:val="0"/>
        <w:jc w:val="center"/>
        <w:rPr>
          <w:rFonts w:asciiTheme="majorHAnsi" w:hAnsiTheme="majorHAnsi" w:cstheme="majorHAnsi"/>
          <w:b/>
        </w:rPr>
      </w:pPr>
    </w:p>
    <w:p w14:paraId="4FF8F978" w14:textId="77777777" w:rsidR="00A5732D" w:rsidRPr="00A5732D" w:rsidRDefault="00A5732D" w:rsidP="00A5732D">
      <w:pPr>
        <w:tabs>
          <w:tab w:val="left" w:pos="3405"/>
        </w:tabs>
        <w:autoSpaceDE w:val="0"/>
        <w:autoSpaceDN w:val="0"/>
        <w:adjustRightInd w:val="0"/>
        <w:jc w:val="both"/>
        <w:rPr>
          <w:rFonts w:asciiTheme="minorHAnsi" w:hAnsiTheme="minorHAnsi" w:cstheme="minorHAnsi"/>
          <w:b/>
        </w:rPr>
      </w:pPr>
    </w:p>
    <w:p w14:paraId="1F4B032D" w14:textId="77777777" w:rsidR="00A5732D" w:rsidRPr="00A5732D" w:rsidRDefault="00A5732D" w:rsidP="00A5732D">
      <w:pPr>
        <w:tabs>
          <w:tab w:val="left" w:pos="3405"/>
        </w:tabs>
        <w:autoSpaceDE w:val="0"/>
        <w:autoSpaceDN w:val="0"/>
        <w:adjustRightInd w:val="0"/>
        <w:jc w:val="both"/>
        <w:rPr>
          <w:rFonts w:asciiTheme="minorHAnsi" w:hAnsiTheme="minorHAnsi" w:cstheme="minorHAnsi"/>
          <w:b/>
        </w:rPr>
      </w:pPr>
      <w:r w:rsidRPr="00A5732D">
        <w:rPr>
          <w:rFonts w:asciiTheme="minorHAnsi" w:hAnsiTheme="minorHAnsi" w:cstheme="minorHAnsi"/>
          <w:b/>
        </w:rPr>
        <w:t>PREFEITURA MUNICIPAL DE CONTAGEM - CONCORRÊNCIA ELETRÔNICA Nº 17/2024</w:t>
      </w:r>
    </w:p>
    <w:p w14:paraId="6ACF0F87" w14:textId="216C83BB" w:rsidR="00A5732D" w:rsidRPr="00A5732D" w:rsidRDefault="00A5732D" w:rsidP="00A5732D">
      <w:pPr>
        <w:tabs>
          <w:tab w:val="left" w:pos="3405"/>
        </w:tabs>
        <w:autoSpaceDE w:val="0"/>
        <w:autoSpaceDN w:val="0"/>
        <w:adjustRightInd w:val="0"/>
        <w:jc w:val="both"/>
        <w:rPr>
          <w:rFonts w:asciiTheme="majorHAnsi" w:hAnsiTheme="majorHAnsi" w:cstheme="majorHAnsi"/>
        </w:rPr>
      </w:pPr>
      <w:r w:rsidRPr="00A5732D">
        <w:rPr>
          <w:rFonts w:asciiTheme="majorHAnsi" w:hAnsiTheme="majorHAnsi" w:cstheme="majorHAnsi"/>
        </w:rPr>
        <w:t xml:space="preserve">Objeto: implantação de contenção do muro 11 - complementação das obras de implantação da macrodrenagem e melhoria do transporte público coletivo do complexo da avenida maracanã, no município de contagem/mg. marcado para as 10:00hs do dia 31/10/2024, NO SITE </w:t>
      </w:r>
      <w:hyperlink r:id="rId35" w:history="1">
        <w:r w:rsidRPr="00A5732D">
          <w:rPr>
            <w:rStyle w:val="Hyperlink"/>
            <w:rFonts w:asciiTheme="majorHAnsi" w:hAnsiTheme="majorHAnsi" w:cstheme="majorHAnsi"/>
          </w:rPr>
          <w:t>www.portaldecompraspublicas.com.br</w:t>
        </w:r>
      </w:hyperlink>
      <w:r w:rsidRPr="00A5732D">
        <w:rPr>
          <w:rFonts w:asciiTheme="majorHAnsi" w:hAnsiTheme="majorHAnsi" w:cstheme="majorHAnsi"/>
        </w:rPr>
        <w:t xml:space="preserve">. A Prefeitura de Contagem/MG torna público, para conhecimento dos interessados, que fará realizar licitação, conforme acima. O Edital e seus Anexos, estarão disponíveis a partir do dia 15 (quinze) de outubro de 2024, através dos sites </w:t>
      </w:r>
      <w:hyperlink r:id="rId36" w:history="1">
        <w:r w:rsidRPr="00A5732D">
          <w:rPr>
            <w:rStyle w:val="Hyperlink"/>
            <w:rFonts w:asciiTheme="majorHAnsi" w:hAnsiTheme="majorHAnsi" w:cstheme="majorHAnsi"/>
          </w:rPr>
          <w:t>www.contagem.mg.gov.br</w:t>
        </w:r>
      </w:hyperlink>
      <w:r w:rsidRPr="00A5732D">
        <w:rPr>
          <w:rFonts w:asciiTheme="majorHAnsi" w:hAnsiTheme="majorHAnsi" w:cstheme="majorHAnsi"/>
        </w:rPr>
        <w:t xml:space="preserve"> e </w:t>
      </w:r>
      <w:hyperlink r:id="rId37" w:history="1">
        <w:r w:rsidRPr="00A5732D">
          <w:rPr>
            <w:rStyle w:val="Hyperlink"/>
            <w:rFonts w:asciiTheme="majorHAnsi" w:hAnsiTheme="majorHAnsi" w:cstheme="majorHAnsi"/>
          </w:rPr>
          <w:t>www.portaldecompraspublicas.com.br</w:t>
        </w:r>
      </w:hyperlink>
      <w:r w:rsidRPr="00A5732D">
        <w:rPr>
          <w:rFonts w:asciiTheme="majorHAnsi" w:hAnsiTheme="majorHAnsi" w:cstheme="majorHAnsi"/>
        </w:rPr>
        <w:t>. Informações: (31) 3391-7556 ou 3391-9352.</w:t>
      </w:r>
    </w:p>
    <w:p w14:paraId="24939F90" w14:textId="77777777" w:rsidR="00A5732D" w:rsidRDefault="00A5732D" w:rsidP="00A5732D">
      <w:pPr>
        <w:tabs>
          <w:tab w:val="left" w:pos="3405"/>
        </w:tabs>
        <w:autoSpaceDE w:val="0"/>
        <w:autoSpaceDN w:val="0"/>
        <w:adjustRightInd w:val="0"/>
        <w:jc w:val="both"/>
        <w:rPr>
          <w:rFonts w:asciiTheme="majorHAnsi" w:hAnsiTheme="majorHAnsi" w:cstheme="majorHAnsi"/>
          <w:b/>
        </w:rPr>
      </w:pPr>
    </w:p>
    <w:p w14:paraId="6F8361B2" w14:textId="77777777" w:rsidR="00844551" w:rsidRDefault="00844551" w:rsidP="00F63CA1">
      <w:pPr>
        <w:tabs>
          <w:tab w:val="left" w:pos="3405"/>
        </w:tabs>
        <w:autoSpaceDE w:val="0"/>
        <w:autoSpaceDN w:val="0"/>
        <w:adjustRightInd w:val="0"/>
        <w:rPr>
          <w:rFonts w:asciiTheme="minorHAnsi" w:hAnsiTheme="minorHAnsi" w:cstheme="minorHAnsi"/>
          <w:b/>
        </w:rPr>
      </w:pPr>
    </w:p>
    <w:p w14:paraId="1D75C27A" w14:textId="77777777" w:rsidR="00A5732D" w:rsidRDefault="00933F78" w:rsidP="0048066B">
      <w:pPr>
        <w:tabs>
          <w:tab w:val="left" w:pos="3405"/>
        </w:tabs>
        <w:autoSpaceDE w:val="0"/>
        <w:autoSpaceDN w:val="0"/>
        <w:adjustRightInd w:val="0"/>
        <w:jc w:val="both"/>
        <w:rPr>
          <w:rFonts w:asciiTheme="minorHAnsi" w:hAnsiTheme="minorHAnsi" w:cstheme="minorHAnsi"/>
          <w:b/>
        </w:rPr>
      </w:pPr>
      <w:r w:rsidRPr="00933F78">
        <w:rPr>
          <w:rFonts w:asciiTheme="minorHAnsi" w:hAnsiTheme="minorHAnsi" w:cstheme="minorHAnsi"/>
          <w:b/>
        </w:rPr>
        <w:t>PREFEI</w:t>
      </w:r>
      <w:r w:rsidR="00A5732D">
        <w:rPr>
          <w:rFonts w:asciiTheme="minorHAnsi" w:hAnsiTheme="minorHAnsi" w:cstheme="minorHAnsi"/>
          <w:b/>
        </w:rPr>
        <w:t>TURA MUNICIPAL DE DIVINÓPOLIS</w:t>
      </w:r>
    </w:p>
    <w:p w14:paraId="6057D985" w14:textId="77777777" w:rsidR="00A5732D" w:rsidRDefault="00A5732D" w:rsidP="0048066B">
      <w:pPr>
        <w:tabs>
          <w:tab w:val="left" w:pos="3405"/>
        </w:tabs>
        <w:autoSpaceDE w:val="0"/>
        <w:autoSpaceDN w:val="0"/>
        <w:adjustRightInd w:val="0"/>
        <w:jc w:val="both"/>
        <w:rPr>
          <w:rFonts w:asciiTheme="minorHAnsi" w:hAnsiTheme="minorHAnsi" w:cstheme="minorHAnsi"/>
          <w:b/>
        </w:rPr>
      </w:pPr>
    </w:p>
    <w:p w14:paraId="55DBAA6D" w14:textId="49B282FC" w:rsidR="00933F78" w:rsidRPr="00933F78" w:rsidRDefault="00933F78" w:rsidP="0048066B">
      <w:pPr>
        <w:tabs>
          <w:tab w:val="left" w:pos="3405"/>
        </w:tabs>
        <w:autoSpaceDE w:val="0"/>
        <w:autoSpaceDN w:val="0"/>
        <w:adjustRightInd w:val="0"/>
        <w:jc w:val="both"/>
        <w:rPr>
          <w:rFonts w:asciiTheme="minorHAnsi" w:hAnsiTheme="minorHAnsi" w:cstheme="minorHAnsi"/>
          <w:b/>
        </w:rPr>
      </w:pPr>
      <w:r w:rsidRPr="00933F78">
        <w:rPr>
          <w:rFonts w:asciiTheme="minorHAnsi" w:hAnsiTheme="minorHAnsi" w:cstheme="minorHAnsi"/>
          <w:b/>
        </w:rPr>
        <w:t>RETIFICAÇÃO - CONCORRÊNCIA ELETRÔNICA º. 90055/2024</w:t>
      </w:r>
    </w:p>
    <w:p w14:paraId="2294B28B" w14:textId="631989EC" w:rsidR="007401A1" w:rsidRPr="00933F78" w:rsidRDefault="004D5672" w:rsidP="0048066B">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00933F78" w:rsidRPr="00933F78">
        <w:rPr>
          <w:rFonts w:asciiTheme="majorHAnsi" w:hAnsiTheme="majorHAnsi" w:cstheme="majorHAnsi"/>
        </w:rPr>
        <w:t xml:space="preserve">bjeto: Contratação de empresa especializada em obras civis para construção do Centro Especializado em </w:t>
      </w:r>
      <w:r w:rsidR="00F63CA1" w:rsidRPr="00933F78">
        <w:rPr>
          <w:rFonts w:asciiTheme="majorHAnsi" w:hAnsiTheme="majorHAnsi" w:cstheme="majorHAnsi"/>
        </w:rPr>
        <w:t>reabilitação</w:t>
      </w:r>
      <w:r w:rsidR="00933F78" w:rsidRPr="00933F78">
        <w:rPr>
          <w:rFonts w:asciiTheme="majorHAnsi" w:hAnsiTheme="majorHAnsi" w:cstheme="majorHAnsi"/>
        </w:rPr>
        <w:t xml:space="preserve"> – CE IV – intelectual, física, visual e auditiva, no município de Divinópolis, Minas Gerais, conforme edital e seus </w:t>
      </w:r>
      <w:r w:rsidR="00F63CA1" w:rsidRPr="00933F78">
        <w:rPr>
          <w:rFonts w:asciiTheme="majorHAnsi" w:hAnsiTheme="majorHAnsi" w:cstheme="majorHAnsi"/>
        </w:rPr>
        <w:t>anexos. Comunicamos</w:t>
      </w:r>
      <w:r w:rsidR="00933F78" w:rsidRPr="00933F78">
        <w:rPr>
          <w:rFonts w:asciiTheme="majorHAnsi" w:hAnsiTheme="majorHAnsi" w:cstheme="majorHAnsi"/>
        </w:rPr>
        <w:t xml:space="preserve"> a quem possa interessar que o Processo Licitatório acima foi retificado. O Edital e anexos retificados já se encontram disponíveis </w:t>
      </w:r>
      <w:r w:rsidR="00F63CA1" w:rsidRPr="00933F78">
        <w:rPr>
          <w:rFonts w:asciiTheme="majorHAnsi" w:hAnsiTheme="majorHAnsi" w:cstheme="majorHAnsi"/>
        </w:rPr>
        <w:t>no endereço</w:t>
      </w:r>
      <w:r w:rsidR="00933F78" w:rsidRPr="00933F78">
        <w:rPr>
          <w:rFonts w:asciiTheme="majorHAnsi" w:hAnsiTheme="majorHAnsi" w:cstheme="majorHAnsi"/>
        </w:rPr>
        <w:t xml:space="preserve"> eletrônico </w:t>
      </w:r>
      <w:hyperlink r:id="rId38" w:history="1">
        <w:r w:rsidR="00933F78" w:rsidRPr="00933F78">
          <w:rPr>
            <w:rStyle w:val="Hyperlink"/>
            <w:rFonts w:asciiTheme="majorHAnsi" w:hAnsiTheme="majorHAnsi" w:cstheme="majorHAnsi"/>
          </w:rPr>
          <w:t>www.compras.gov.br</w:t>
        </w:r>
      </w:hyperlink>
      <w:r w:rsidR="00933F78" w:rsidRPr="00933F78">
        <w:rPr>
          <w:rFonts w:asciiTheme="majorHAnsi" w:hAnsiTheme="majorHAnsi" w:cstheme="majorHAnsi"/>
        </w:rPr>
        <w:t xml:space="preserve"> e </w:t>
      </w:r>
      <w:hyperlink r:id="rId39" w:history="1">
        <w:r w:rsidR="00933F78" w:rsidRPr="00933F78">
          <w:rPr>
            <w:rStyle w:val="Hyperlink"/>
            <w:rFonts w:asciiTheme="majorHAnsi" w:hAnsiTheme="majorHAnsi" w:cstheme="majorHAnsi"/>
          </w:rPr>
          <w:t>www.divinopolis.mg.gov.br</w:t>
        </w:r>
      </w:hyperlink>
      <w:r w:rsidR="00933F78" w:rsidRPr="00933F78">
        <w:rPr>
          <w:rFonts w:asciiTheme="majorHAnsi" w:hAnsiTheme="majorHAnsi" w:cstheme="majorHAnsi"/>
        </w:rPr>
        <w:t xml:space="preserve">. </w:t>
      </w:r>
      <w:r w:rsidR="00F63CA1" w:rsidRPr="00933F78">
        <w:rPr>
          <w:rFonts w:asciiTheme="majorHAnsi" w:hAnsiTheme="majorHAnsi" w:cstheme="majorHAnsi"/>
        </w:rPr>
        <w:t>Altera-se</w:t>
      </w:r>
      <w:r w:rsidR="00933F78" w:rsidRPr="00933F78">
        <w:rPr>
          <w:rFonts w:asciiTheme="majorHAnsi" w:hAnsiTheme="majorHAnsi" w:cstheme="majorHAnsi"/>
        </w:rPr>
        <w:t xml:space="preserve"> a</w:t>
      </w:r>
      <w:r w:rsidR="00F63CA1">
        <w:rPr>
          <w:rFonts w:asciiTheme="majorHAnsi" w:hAnsiTheme="majorHAnsi" w:cstheme="majorHAnsi"/>
        </w:rPr>
        <w:t xml:space="preserve"> </w:t>
      </w:r>
      <w:r w:rsidR="00933F78" w:rsidRPr="00933F78">
        <w:rPr>
          <w:rFonts w:asciiTheme="majorHAnsi" w:hAnsiTheme="majorHAnsi" w:cstheme="majorHAnsi"/>
        </w:rPr>
        <w:t>data e horário da disputa para: 09h:00min do dia 07/11/2024.</w:t>
      </w:r>
    </w:p>
    <w:p w14:paraId="3D924621" w14:textId="77777777" w:rsidR="007401A1" w:rsidRDefault="007401A1" w:rsidP="000D1474">
      <w:pPr>
        <w:tabs>
          <w:tab w:val="left" w:pos="3405"/>
        </w:tabs>
        <w:autoSpaceDE w:val="0"/>
        <w:autoSpaceDN w:val="0"/>
        <w:adjustRightInd w:val="0"/>
        <w:jc w:val="center"/>
        <w:rPr>
          <w:rFonts w:asciiTheme="minorHAnsi" w:hAnsiTheme="minorHAnsi" w:cstheme="minorHAnsi"/>
          <w:b/>
        </w:rPr>
      </w:pPr>
    </w:p>
    <w:p w14:paraId="44433BAE" w14:textId="77777777" w:rsidR="004D5672" w:rsidRPr="004D5672" w:rsidRDefault="004D5672" w:rsidP="00A5732D">
      <w:pPr>
        <w:tabs>
          <w:tab w:val="left" w:pos="3405"/>
        </w:tabs>
        <w:autoSpaceDE w:val="0"/>
        <w:autoSpaceDN w:val="0"/>
        <w:adjustRightInd w:val="0"/>
        <w:jc w:val="both"/>
        <w:rPr>
          <w:rFonts w:asciiTheme="minorHAnsi" w:hAnsiTheme="minorHAnsi" w:cstheme="minorHAnsi"/>
          <w:b/>
        </w:rPr>
      </w:pPr>
      <w:r w:rsidRPr="004D5672">
        <w:rPr>
          <w:rFonts w:asciiTheme="minorHAnsi" w:hAnsiTheme="minorHAnsi" w:cstheme="minorHAnsi"/>
          <w:b/>
        </w:rPr>
        <w:t>CONCORRÊNCIA ELETRÔNICA Nº 90057/2024</w:t>
      </w:r>
    </w:p>
    <w:p w14:paraId="641E78B0" w14:textId="6B1346AE" w:rsidR="004D5672" w:rsidRPr="004D5672" w:rsidRDefault="004D5672" w:rsidP="00A5732D">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Pr="00933F78">
        <w:rPr>
          <w:rFonts w:asciiTheme="majorHAnsi" w:hAnsiTheme="majorHAnsi" w:cstheme="majorHAnsi"/>
        </w:rPr>
        <w:t>bjeto:</w:t>
      </w:r>
      <w:r>
        <w:rPr>
          <w:rFonts w:asciiTheme="majorHAnsi" w:hAnsiTheme="majorHAnsi" w:cstheme="majorHAnsi"/>
        </w:rPr>
        <w:t xml:space="preserve"> </w:t>
      </w:r>
      <w:r w:rsidRPr="004D5672">
        <w:rPr>
          <w:rFonts w:asciiTheme="majorHAnsi" w:hAnsiTheme="majorHAnsi" w:cstheme="majorHAnsi"/>
        </w:rPr>
        <w:t xml:space="preserve">Contratação de empresa especializada em obras civis, com fornecimento de materiais, equipamentos e mão de obra qualificada para execução de praça esportiva do Bairro Jardim dos Candidés, localizado na Rua Tapajós, s/n, Bairro Jardim dos Candidés, no município de Divinópolis-MG. Data e horário do início da disputa: 09h00min do dia 01/11/2024. Disponibilização do edital e informações no endereço eletrônico </w:t>
      </w:r>
      <w:hyperlink r:id="rId40" w:history="1">
        <w:r w:rsidRPr="004D5672">
          <w:rPr>
            <w:rStyle w:val="Hyperlink"/>
            <w:rFonts w:asciiTheme="majorHAnsi" w:hAnsiTheme="majorHAnsi" w:cstheme="majorHAnsi"/>
          </w:rPr>
          <w:t>www.compras.gov.br</w:t>
        </w:r>
      </w:hyperlink>
      <w:r w:rsidRPr="004D5672">
        <w:rPr>
          <w:rFonts w:asciiTheme="majorHAnsi" w:hAnsiTheme="majorHAnsi" w:cstheme="majorHAnsi"/>
        </w:rPr>
        <w:t xml:space="preserve"> e </w:t>
      </w:r>
      <w:hyperlink r:id="rId41" w:history="1">
        <w:r w:rsidRPr="004D5672">
          <w:rPr>
            <w:rStyle w:val="Hyperlink"/>
            <w:rFonts w:asciiTheme="majorHAnsi" w:hAnsiTheme="majorHAnsi" w:cstheme="majorHAnsi"/>
          </w:rPr>
          <w:t>www.divinopolis.mg.gov.br</w:t>
        </w:r>
      </w:hyperlink>
      <w:r w:rsidRPr="004D5672">
        <w:rPr>
          <w:rFonts w:asciiTheme="majorHAnsi" w:hAnsiTheme="majorHAnsi" w:cstheme="majorHAnsi"/>
        </w:rPr>
        <w:t xml:space="preserve">&gt; Licitações. Contato: (37) 3229-8127 / 3229-8128. </w:t>
      </w:r>
    </w:p>
    <w:p w14:paraId="711C0628" w14:textId="77777777" w:rsidR="004D5672" w:rsidRPr="004D5672" w:rsidRDefault="004D5672" w:rsidP="00A5732D">
      <w:pPr>
        <w:tabs>
          <w:tab w:val="left" w:pos="3405"/>
        </w:tabs>
        <w:autoSpaceDE w:val="0"/>
        <w:autoSpaceDN w:val="0"/>
        <w:adjustRightInd w:val="0"/>
        <w:jc w:val="both"/>
        <w:rPr>
          <w:rFonts w:asciiTheme="majorHAnsi" w:hAnsiTheme="majorHAnsi" w:cstheme="majorHAnsi"/>
        </w:rPr>
      </w:pPr>
    </w:p>
    <w:p w14:paraId="5AAAEC26" w14:textId="77777777" w:rsidR="004D5672" w:rsidRPr="004D5672" w:rsidRDefault="004D5672" w:rsidP="00A5732D">
      <w:pPr>
        <w:tabs>
          <w:tab w:val="left" w:pos="3405"/>
        </w:tabs>
        <w:autoSpaceDE w:val="0"/>
        <w:autoSpaceDN w:val="0"/>
        <w:adjustRightInd w:val="0"/>
        <w:jc w:val="both"/>
        <w:rPr>
          <w:rFonts w:asciiTheme="minorHAnsi" w:hAnsiTheme="minorHAnsi" w:cstheme="minorHAnsi"/>
          <w:b/>
        </w:rPr>
      </w:pPr>
      <w:r w:rsidRPr="004D5672">
        <w:rPr>
          <w:rFonts w:asciiTheme="minorHAnsi" w:hAnsiTheme="minorHAnsi" w:cstheme="minorHAnsi"/>
          <w:b/>
        </w:rPr>
        <w:t>CONCORRÊNCIA ELETRÔNICA Nº 90058/2024</w:t>
      </w:r>
    </w:p>
    <w:p w14:paraId="2540AEEA" w14:textId="4C6F0B90" w:rsidR="00A5732D" w:rsidRPr="004D5672" w:rsidRDefault="004D5672" w:rsidP="00A5732D">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Pr="00933F78">
        <w:rPr>
          <w:rFonts w:asciiTheme="majorHAnsi" w:hAnsiTheme="majorHAnsi" w:cstheme="majorHAnsi"/>
        </w:rPr>
        <w:t>bjeto:</w:t>
      </w:r>
      <w:r>
        <w:rPr>
          <w:rFonts w:asciiTheme="majorHAnsi" w:hAnsiTheme="majorHAnsi" w:cstheme="majorHAnsi"/>
        </w:rPr>
        <w:t xml:space="preserve"> C</w:t>
      </w:r>
      <w:r w:rsidRPr="004D5672">
        <w:rPr>
          <w:rFonts w:asciiTheme="majorHAnsi" w:hAnsiTheme="majorHAnsi" w:cstheme="majorHAnsi"/>
        </w:rPr>
        <w:t xml:space="preserve">ontratação de empresa especializada em obras civis, com fornecimento de materiais, equipamentos e mão de obra qualificada para execução da construção da praça esportiva do Bairro Davanuze, no município de Divinópolis/MG. Data e horário do início da disputa: 09h00min do dia 31/10/2024. Disponibilização do edital e informações no endereço eletrônico </w:t>
      </w:r>
      <w:hyperlink r:id="rId42" w:history="1">
        <w:r w:rsidRPr="007C13FC">
          <w:rPr>
            <w:rStyle w:val="Hyperlink"/>
            <w:rFonts w:asciiTheme="majorHAnsi" w:hAnsiTheme="majorHAnsi" w:cstheme="majorHAnsi"/>
          </w:rPr>
          <w:t>www.compras.gov.br</w:t>
        </w:r>
      </w:hyperlink>
      <w:r>
        <w:rPr>
          <w:rFonts w:asciiTheme="majorHAnsi" w:hAnsiTheme="majorHAnsi" w:cstheme="majorHAnsi"/>
        </w:rPr>
        <w:t xml:space="preserve"> e </w:t>
      </w:r>
      <w:hyperlink r:id="rId43" w:history="1">
        <w:r w:rsidRPr="007C13FC">
          <w:rPr>
            <w:rStyle w:val="Hyperlink"/>
            <w:rFonts w:asciiTheme="majorHAnsi" w:hAnsiTheme="majorHAnsi" w:cstheme="majorHAnsi"/>
          </w:rPr>
          <w:t>www.divinopolis.mg.gov.br</w:t>
        </w:r>
      </w:hyperlink>
      <w:r w:rsidRPr="004D5672">
        <w:rPr>
          <w:rFonts w:asciiTheme="majorHAnsi" w:hAnsiTheme="majorHAnsi" w:cstheme="majorHAnsi"/>
        </w:rPr>
        <w:t>&gt; Licitações. Contato: (37) 3229-8127 / 3229-8128.</w:t>
      </w:r>
    </w:p>
    <w:p w14:paraId="3D831A8E" w14:textId="77777777" w:rsidR="00A5732D" w:rsidRDefault="00A5732D" w:rsidP="000D1474">
      <w:pPr>
        <w:tabs>
          <w:tab w:val="left" w:pos="3405"/>
        </w:tabs>
        <w:autoSpaceDE w:val="0"/>
        <w:autoSpaceDN w:val="0"/>
        <w:adjustRightInd w:val="0"/>
        <w:jc w:val="center"/>
        <w:rPr>
          <w:rFonts w:asciiTheme="minorHAnsi" w:hAnsiTheme="minorHAnsi" w:cstheme="minorHAnsi"/>
          <w:b/>
        </w:rPr>
      </w:pPr>
    </w:p>
    <w:p w14:paraId="405932F7" w14:textId="77777777" w:rsidR="00255217" w:rsidRDefault="00255217" w:rsidP="000D1474">
      <w:pPr>
        <w:tabs>
          <w:tab w:val="left" w:pos="3405"/>
        </w:tabs>
        <w:autoSpaceDE w:val="0"/>
        <w:autoSpaceDN w:val="0"/>
        <w:adjustRightInd w:val="0"/>
        <w:jc w:val="center"/>
        <w:rPr>
          <w:rFonts w:asciiTheme="minorHAnsi" w:hAnsiTheme="minorHAnsi" w:cstheme="minorHAnsi"/>
          <w:b/>
        </w:rPr>
      </w:pPr>
    </w:p>
    <w:p w14:paraId="74CDF95F" w14:textId="1371BDDC" w:rsidR="00933F78" w:rsidRPr="00933F78" w:rsidRDefault="00933F78" w:rsidP="00933F78">
      <w:pPr>
        <w:tabs>
          <w:tab w:val="left" w:pos="3405"/>
        </w:tabs>
        <w:autoSpaceDE w:val="0"/>
        <w:autoSpaceDN w:val="0"/>
        <w:adjustRightInd w:val="0"/>
        <w:jc w:val="both"/>
        <w:rPr>
          <w:rFonts w:asciiTheme="minorHAnsi" w:hAnsiTheme="minorHAnsi" w:cstheme="minorHAnsi"/>
          <w:b/>
        </w:rPr>
      </w:pPr>
      <w:r w:rsidRPr="00933F78">
        <w:rPr>
          <w:rFonts w:asciiTheme="minorHAnsi" w:hAnsiTheme="minorHAnsi" w:cstheme="minorHAnsi"/>
          <w:b/>
        </w:rPr>
        <w:t>PR</w:t>
      </w:r>
      <w:r w:rsidR="00DE2506">
        <w:rPr>
          <w:rFonts w:asciiTheme="minorHAnsi" w:hAnsiTheme="minorHAnsi" w:cstheme="minorHAnsi"/>
          <w:b/>
        </w:rPr>
        <w:t xml:space="preserve">EFEITURA MUNICIPAL DE IGARAPÉ - </w:t>
      </w:r>
      <w:r w:rsidRPr="00933F78">
        <w:rPr>
          <w:rFonts w:asciiTheme="minorHAnsi" w:hAnsiTheme="minorHAnsi" w:cstheme="minorHAnsi"/>
          <w:b/>
        </w:rPr>
        <w:t>CONCORRÊNCIA ELETRÔNICA Nº 10/2024</w:t>
      </w:r>
    </w:p>
    <w:p w14:paraId="2246E2F8" w14:textId="0CFCFE33" w:rsidR="007401A1" w:rsidRPr="00933F78" w:rsidRDefault="00933F78" w:rsidP="00933F78">
      <w:pPr>
        <w:tabs>
          <w:tab w:val="left" w:pos="3405"/>
        </w:tabs>
        <w:autoSpaceDE w:val="0"/>
        <w:autoSpaceDN w:val="0"/>
        <w:adjustRightInd w:val="0"/>
        <w:jc w:val="both"/>
        <w:rPr>
          <w:rFonts w:asciiTheme="majorHAnsi" w:hAnsiTheme="majorHAnsi" w:cstheme="majorHAnsi"/>
        </w:rPr>
      </w:pPr>
      <w:r w:rsidRPr="00933F78">
        <w:rPr>
          <w:rFonts w:asciiTheme="majorHAnsi" w:hAnsiTheme="majorHAnsi" w:cstheme="majorHAnsi"/>
        </w:rPr>
        <w:t xml:space="preserve">Objeto: Contratação de empresa de engenharia e/ou arquitetura para execução dos serviços de Manutenção Preventiva e Corretiva do Projeto de Modernização Tecnológica do Município de Igarapé/ MG, com suporte técnico, manutenção e reposição de peças/ equipamentos. O edital completo está disponível nos sites </w:t>
      </w:r>
      <w:hyperlink r:id="rId44" w:history="1">
        <w:r w:rsidRPr="00933F78">
          <w:rPr>
            <w:rStyle w:val="Hyperlink"/>
            <w:rFonts w:asciiTheme="majorHAnsi" w:hAnsiTheme="majorHAnsi" w:cstheme="majorHAnsi"/>
          </w:rPr>
          <w:t>www.igarape.mg.gov.br</w:t>
        </w:r>
      </w:hyperlink>
      <w:r w:rsidRPr="00933F78">
        <w:rPr>
          <w:rFonts w:asciiTheme="majorHAnsi" w:hAnsiTheme="majorHAnsi" w:cstheme="majorHAnsi"/>
        </w:rPr>
        <w:t>, www.licitardigital.com.br e ainda, no setor de Compras, Licitações e Parcerias, situado no prédio da Prefeitura Municipal de Igarapé/MG, na Avenida Governador Valadares, n° 447, Centro, Igarapé/MG, no horário de 08h às 17h. Mais informações, telefone (31) 3534-5357. A disputa ocorrerá às 10h do dia 21/11/2024.</w:t>
      </w:r>
    </w:p>
    <w:p w14:paraId="00954CD8" w14:textId="77777777" w:rsidR="00255217" w:rsidRDefault="00255217" w:rsidP="00933F78">
      <w:pPr>
        <w:tabs>
          <w:tab w:val="left" w:pos="3405"/>
        </w:tabs>
        <w:autoSpaceDE w:val="0"/>
        <w:autoSpaceDN w:val="0"/>
        <w:adjustRightInd w:val="0"/>
        <w:jc w:val="both"/>
        <w:rPr>
          <w:rFonts w:asciiTheme="minorHAnsi" w:hAnsiTheme="minorHAnsi" w:cstheme="minorHAnsi"/>
          <w:b/>
        </w:rPr>
      </w:pPr>
    </w:p>
    <w:p w14:paraId="75E689BC" w14:textId="77777777" w:rsidR="00933F78" w:rsidRPr="00933F78" w:rsidRDefault="00933F78" w:rsidP="00933F78">
      <w:pPr>
        <w:tabs>
          <w:tab w:val="left" w:pos="3405"/>
        </w:tabs>
        <w:autoSpaceDE w:val="0"/>
        <w:autoSpaceDN w:val="0"/>
        <w:adjustRightInd w:val="0"/>
        <w:jc w:val="both"/>
        <w:rPr>
          <w:rFonts w:asciiTheme="minorHAnsi" w:hAnsiTheme="minorHAnsi" w:cstheme="minorHAnsi"/>
          <w:b/>
        </w:rPr>
      </w:pPr>
    </w:p>
    <w:p w14:paraId="0C62EA33" w14:textId="54BC8DD9" w:rsidR="00933F78" w:rsidRPr="00933F78" w:rsidRDefault="00933F78" w:rsidP="00933F78">
      <w:pPr>
        <w:tabs>
          <w:tab w:val="left" w:pos="3405"/>
        </w:tabs>
        <w:autoSpaceDE w:val="0"/>
        <w:autoSpaceDN w:val="0"/>
        <w:adjustRightInd w:val="0"/>
        <w:jc w:val="both"/>
        <w:rPr>
          <w:rFonts w:asciiTheme="minorHAnsi" w:hAnsiTheme="minorHAnsi" w:cstheme="minorHAnsi"/>
          <w:b/>
        </w:rPr>
      </w:pPr>
      <w:r w:rsidRPr="00933F78">
        <w:rPr>
          <w:rFonts w:asciiTheme="minorHAnsi" w:hAnsiTheme="minorHAnsi" w:cstheme="minorHAnsi"/>
          <w:b/>
        </w:rPr>
        <w:t>PREFEITURA MUNICIPAL DE MIRABELA - CONCORRÊNCIA ELETRÔNICA Nº 014/2024</w:t>
      </w:r>
    </w:p>
    <w:p w14:paraId="2EDF231D" w14:textId="0B50EB67" w:rsidR="007401A1" w:rsidRPr="00933F78" w:rsidRDefault="00933F78" w:rsidP="00933F78">
      <w:pPr>
        <w:tabs>
          <w:tab w:val="left" w:pos="3405"/>
        </w:tabs>
        <w:autoSpaceDE w:val="0"/>
        <w:autoSpaceDN w:val="0"/>
        <w:adjustRightInd w:val="0"/>
        <w:jc w:val="both"/>
        <w:rPr>
          <w:rFonts w:asciiTheme="majorHAnsi" w:hAnsiTheme="majorHAnsi" w:cstheme="majorHAnsi"/>
        </w:rPr>
      </w:pPr>
      <w:r w:rsidRPr="00933F78">
        <w:rPr>
          <w:rFonts w:asciiTheme="majorHAnsi" w:hAnsiTheme="majorHAnsi" w:cstheme="majorHAnsi"/>
        </w:rPr>
        <w:t xml:space="preserve">Objeto: Execução do “portal de entrada no distrito de Muquém, neste município de Mirabela/Mg. A realizar dia 29/10/2024, abertura as 08:30 hs. Edital disponível nos sites: </w:t>
      </w:r>
      <w:hyperlink r:id="rId45" w:history="1">
        <w:r w:rsidRPr="00933F78">
          <w:rPr>
            <w:rStyle w:val="Hyperlink"/>
            <w:rFonts w:asciiTheme="majorHAnsi" w:hAnsiTheme="majorHAnsi" w:cstheme="majorHAnsi"/>
          </w:rPr>
          <w:t>www.mirabela.mg.gov.br</w:t>
        </w:r>
      </w:hyperlink>
      <w:r w:rsidRPr="00933F78">
        <w:rPr>
          <w:rFonts w:asciiTheme="majorHAnsi" w:hAnsiTheme="majorHAnsi" w:cstheme="majorHAnsi"/>
        </w:rPr>
        <w:t>, Portal Nacional de Contratações Públicas (pncp.gov.br), (portaldecompraspublicas.com.br). Informações: (38)3239-1288.</w:t>
      </w:r>
    </w:p>
    <w:p w14:paraId="3E8D7403" w14:textId="77777777" w:rsidR="00F63CA1" w:rsidRDefault="00F63CA1" w:rsidP="00933F78">
      <w:pPr>
        <w:tabs>
          <w:tab w:val="left" w:pos="3405"/>
        </w:tabs>
        <w:autoSpaceDE w:val="0"/>
        <w:autoSpaceDN w:val="0"/>
        <w:adjustRightInd w:val="0"/>
        <w:jc w:val="both"/>
        <w:rPr>
          <w:rFonts w:asciiTheme="minorHAnsi" w:hAnsiTheme="minorHAnsi" w:cstheme="minorHAnsi"/>
          <w:b/>
        </w:rPr>
      </w:pPr>
    </w:p>
    <w:p w14:paraId="5E05F42F" w14:textId="77777777" w:rsidR="00DE2506" w:rsidRPr="00255217" w:rsidRDefault="00DE2506" w:rsidP="00933F78">
      <w:pPr>
        <w:tabs>
          <w:tab w:val="left" w:pos="3405"/>
        </w:tabs>
        <w:autoSpaceDE w:val="0"/>
        <w:autoSpaceDN w:val="0"/>
        <w:adjustRightInd w:val="0"/>
        <w:jc w:val="both"/>
        <w:rPr>
          <w:rFonts w:asciiTheme="minorHAnsi" w:hAnsiTheme="minorHAnsi" w:cstheme="minorHAnsi"/>
          <w:b/>
        </w:rPr>
      </w:pPr>
    </w:p>
    <w:p w14:paraId="5CE11FDF" w14:textId="77777777" w:rsidR="00255217" w:rsidRPr="00255217" w:rsidRDefault="00255217" w:rsidP="00933F78">
      <w:pPr>
        <w:tabs>
          <w:tab w:val="left" w:pos="3405"/>
        </w:tabs>
        <w:autoSpaceDE w:val="0"/>
        <w:autoSpaceDN w:val="0"/>
        <w:adjustRightInd w:val="0"/>
        <w:jc w:val="both"/>
        <w:rPr>
          <w:rFonts w:asciiTheme="minorHAnsi" w:hAnsiTheme="minorHAnsi" w:cstheme="minorHAnsi"/>
          <w:b/>
        </w:rPr>
      </w:pPr>
      <w:r w:rsidRPr="00255217">
        <w:rPr>
          <w:rFonts w:asciiTheme="minorHAnsi" w:hAnsiTheme="minorHAnsi" w:cstheme="minorHAnsi"/>
          <w:b/>
        </w:rPr>
        <w:t>PREFEITURA MUNICIPAL DE PASSOS - PREGÃO ELETRÔNICO Nº 76/2024</w:t>
      </w:r>
    </w:p>
    <w:p w14:paraId="2AB0E1D6" w14:textId="6C071A32" w:rsidR="00255217" w:rsidRPr="00255217" w:rsidRDefault="00255217" w:rsidP="00933F78">
      <w:pPr>
        <w:tabs>
          <w:tab w:val="left" w:pos="3405"/>
        </w:tabs>
        <w:autoSpaceDE w:val="0"/>
        <w:autoSpaceDN w:val="0"/>
        <w:adjustRightInd w:val="0"/>
        <w:jc w:val="both"/>
        <w:rPr>
          <w:rFonts w:asciiTheme="majorHAnsi" w:hAnsiTheme="majorHAnsi" w:cstheme="majorHAnsi"/>
        </w:rPr>
      </w:pPr>
      <w:r w:rsidRPr="00933F78">
        <w:rPr>
          <w:rFonts w:asciiTheme="majorHAnsi" w:hAnsiTheme="majorHAnsi" w:cstheme="majorHAnsi"/>
        </w:rPr>
        <w:t>Objeto:</w:t>
      </w:r>
      <w:r>
        <w:rPr>
          <w:rFonts w:asciiTheme="majorHAnsi" w:hAnsiTheme="majorHAnsi" w:cstheme="majorHAnsi"/>
        </w:rPr>
        <w:t xml:space="preserve"> </w:t>
      </w:r>
      <w:r w:rsidRPr="00255217">
        <w:rPr>
          <w:rFonts w:asciiTheme="majorHAnsi" w:hAnsiTheme="majorHAnsi" w:cstheme="majorHAnsi"/>
        </w:rPr>
        <w:t xml:space="preserve">Realizará contratação de empresa especializada para aquisição e instalação de cerca de concertina incluindo manutenção quando necessário em vários imóveis do município na modalidade Pregão Eletrônico, pelo Sistema de Registro de Preço, do tipo menor preço global. Abertura da Sessão dia 31/10/2024 às 12h. Local: </w:t>
      </w:r>
      <w:hyperlink r:id="rId46" w:history="1">
        <w:r w:rsidRPr="00255217">
          <w:rPr>
            <w:rStyle w:val="Hyperlink"/>
            <w:rFonts w:asciiTheme="majorHAnsi" w:hAnsiTheme="majorHAnsi" w:cstheme="majorHAnsi"/>
          </w:rPr>
          <w:t>https://www.portaldecompraspublicas.com.br/processos</w:t>
        </w:r>
      </w:hyperlink>
      <w:r w:rsidRPr="00255217">
        <w:rPr>
          <w:rFonts w:asciiTheme="majorHAnsi" w:hAnsiTheme="majorHAnsi" w:cstheme="majorHAnsi"/>
        </w:rPr>
        <w:t>.</w:t>
      </w:r>
    </w:p>
    <w:p w14:paraId="22DA4412" w14:textId="77777777" w:rsidR="00255217" w:rsidRDefault="00255217" w:rsidP="00933F78">
      <w:pPr>
        <w:tabs>
          <w:tab w:val="left" w:pos="3405"/>
        </w:tabs>
        <w:autoSpaceDE w:val="0"/>
        <w:autoSpaceDN w:val="0"/>
        <w:adjustRightInd w:val="0"/>
        <w:jc w:val="both"/>
        <w:rPr>
          <w:rFonts w:asciiTheme="minorHAnsi" w:hAnsiTheme="minorHAnsi" w:cstheme="minorHAnsi"/>
          <w:b/>
        </w:rPr>
      </w:pPr>
    </w:p>
    <w:p w14:paraId="7B5363F6" w14:textId="77777777" w:rsidR="00255217" w:rsidRPr="00781A50" w:rsidRDefault="00255217" w:rsidP="00933F78">
      <w:pPr>
        <w:tabs>
          <w:tab w:val="left" w:pos="3405"/>
        </w:tabs>
        <w:autoSpaceDE w:val="0"/>
        <w:autoSpaceDN w:val="0"/>
        <w:adjustRightInd w:val="0"/>
        <w:jc w:val="both"/>
        <w:rPr>
          <w:rFonts w:asciiTheme="minorHAnsi" w:hAnsiTheme="minorHAnsi" w:cstheme="minorHAnsi"/>
          <w:b/>
        </w:rPr>
      </w:pPr>
    </w:p>
    <w:p w14:paraId="05882FE3" w14:textId="77777777" w:rsidR="00781A50" w:rsidRPr="00781A50" w:rsidRDefault="00781A50" w:rsidP="00933F78">
      <w:pPr>
        <w:tabs>
          <w:tab w:val="left" w:pos="3405"/>
        </w:tabs>
        <w:autoSpaceDE w:val="0"/>
        <w:autoSpaceDN w:val="0"/>
        <w:adjustRightInd w:val="0"/>
        <w:jc w:val="both"/>
        <w:rPr>
          <w:rFonts w:asciiTheme="minorHAnsi" w:hAnsiTheme="minorHAnsi" w:cstheme="minorHAnsi"/>
          <w:b/>
        </w:rPr>
      </w:pPr>
      <w:r w:rsidRPr="00781A50">
        <w:rPr>
          <w:rFonts w:asciiTheme="minorHAnsi" w:hAnsiTheme="minorHAnsi" w:cstheme="minorHAnsi"/>
          <w:b/>
        </w:rPr>
        <w:t>PREFEITURA MUNICIPAL DE PEDRALVA - CONCORRÊNCIA ELETRÔNICA Nº 10/2024</w:t>
      </w:r>
    </w:p>
    <w:p w14:paraId="12B7E417" w14:textId="1C08B691" w:rsidR="00781A50" w:rsidRPr="00781A50" w:rsidRDefault="00781A50" w:rsidP="00933F78">
      <w:pPr>
        <w:tabs>
          <w:tab w:val="left" w:pos="3405"/>
        </w:tabs>
        <w:autoSpaceDE w:val="0"/>
        <w:autoSpaceDN w:val="0"/>
        <w:adjustRightInd w:val="0"/>
        <w:jc w:val="both"/>
        <w:rPr>
          <w:rFonts w:asciiTheme="majorHAnsi" w:hAnsiTheme="majorHAnsi" w:cstheme="majorHAnsi"/>
        </w:rPr>
      </w:pPr>
      <w:r w:rsidRPr="00933F78">
        <w:rPr>
          <w:rFonts w:asciiTheme="majorHAnsi" w:hAnsiTheme="majorHAnsi" w:cstheme="majorHAnsi"/>
        </w:rPr>
        <w:t>Objeto:</w:t>
      </w:r>
      <w:r>
        <w:rPr>
          <w:rFonts w:asciiTheme="majorHAnsi" w:hAnsiTheme="majorHAnsi" w:cstheme="majorHAnsi"/>
        </w:rPr>
        <w:t xml:space="preserve"> </w:t>
      </w:r>
      <w:r w:rsidRPr="00781A50">
        <w:rPr>
          <w:rFonts w:asciiTheme="majorHAnsi" w:hAnsiTheme="majorHAnsi" w:cstheme="majorHAnsi"/>
        </w:rPr>
        <w:t xml:space="preserve">Contratação de empresa especializada para adequação de estradas vicinais do Bairro Pedrão com 2.235,08 m² e Bairro Lagoa com 971,65 m², totalizando 3.206,73 m² conforme solicitado pela Secretaria Municipal de Obras, Serviços Públicos e Transporte, nas condições e exigências estabelecidas neste instrumento, A Saber. Abertura: 30/10/2024 às 09:30. Edital informações: </w:t>
      </w:r>
      <w:hyperlink r:id="rId47" w:history="1">
        <w:r w:rsidRPr="007C13FC">
          <w:rPr>
            <w:rStyle w:val="Hyperlink"/>
            <w:rFonts w:asciiTheme="majorHAnsi" w:hAnsiTheme="majorHAnsi" w:cstheme="majorHAnsi"/>
          </w:rPr>
          <w:t>https://ammlicita.org.br/</w:t>
        </w:r>
      </w:hyperlink>
      <w:r w:rsidRPr="00781A50">
        <w:rPr>
          <w:rFonts w:asciiTheme="majorHAnsi" w:hAnsiTheme="majorHAnsi" w:cstheme="majorHAnsi"/>
        </w:rPr>
        <w:t xml:space="preserve"> e </w:t>
      </w:r>
      <w:hyperlink r:id="rId48" w:history="1">
        <w:r w:rsidRPr="007C13FC">
          <w:rPr>
            <w:rStyle w:val="Hyperlink"/>
            <w:rFonts w:asciiTheme="majorHAnsi" w:hAnsiTheme="majorHAnsi" w:cstheme="majorHAnsi"/>
          </w:rPr>
          <w:t>https://www.pedralva.mg.gov.br/</w:t>
        </w:r>
      </w:hyperlink>
      <w:r>
        <w:rPr>
          <w:rFonts w:asciiTheme="majorHAnsi" w:hAnsiTheme="majorHAnsi" w:cstheme="majorHAnsi"/>
        </w:rPr>
        <w:t>.</w:t>
      </w:r>
    </w:p>
    <w:p w14:paraId="4429E0EE" w14:textId="77777777" w:rsidR="00255217" w:rsidRDefault="00255217" w:rsidP="00933F78">
      <w:pPr>
        <w:tabs>
          <w:tab w:val="left" w:pos="3405"/>
        </w:tabs>
        <w:autoSpaceDE w:val="0"/>
        <w:autoSpaceDN w:val="0"/>
        <w:adjustRightInd w:val="0"/>
        <w:jc w:val="both"/>
        <w:rPr>
          <w:rFonts w:asciiTheme="minorHAnsi" w:hAnsiTheme="minorHAnsi" w:cstheme="minorHAnsi"/>
          <w:b/>
        </w:rPr>
      </w:pPr>
    </w:p>
    <w:p w14:paraId="1E3B17C3" w14:textId="683446B0" w:rsidR="0035152D" w:rsidRPr="0035152D" w:rsidRDefault="0035152D" w:rsidP="00933F78">
      <w:pPr>
        <w:tabs>
          <w:tab w:val="left" w:pos="3405"/>
        </w:tabs>
        <w:autoSpaceDE w:val="0"/>
        <w:autoSpaceDN w:val="0"/>
        <w:adjustRightInd w:val="0"/>
        <w:jc w:val="both"/>
        <w:rPr>
          <w:rFonts w:asciiTheme="minorHAnsi" w:hAnsiTheme="minorHAnsi" w:cstheme="minorHAnsi"/>
          <w:b/>
        </w:rPr>
      </w:pPr>
      <w:r w:rsidRPr="0035152D">
        <w:rPr>
          <w:rFonts w:asciiTheme="minorHAnsi" w:hAnsiTheme="minorHAnsi" w:cstheme="minorHAnsi"/>
          <w:b/>
        </w:rPr>
        <w:t>PREFEITURA MUNICIPAL DE PIUMHI - RETIFICAÇÃO - CONCORRÊNCIA Nº16/2024</w:t>
      </w:r>
    </w:p>
    <w:p w14:paraId="282242ED" w14:textId="4668E2FA" w:rsidR="007401A1" w:rsidRPr="0035152D" w:rsidRDefault="0035152D" w:rsidP="00933F78">
      <w:pPr>
        <w:tabs>
          <w:tab w:val="left" w:pos="3405"/>
        </w:tabs>
        <w:autoSpaceDE w:val="0"/>
        <w:autoSpaceDN w:val="0"/>
        <w:adjustRightInd w:val="0"/>
        <w:jc w:val="both"/>
        <w:rPr>
          <w:rFonts w:asciiTheme="majorHAnsi" w:hAnsiTheme="majorHAnsi" w:cstheme="majorHAnsi"/>
          <w:b/>
        </w:rPr>
      </w:pPr>
      <w:r w:rsidRPr="00933F78">
        <w:rPr>
          <w:rFonts w:asciiTheme="majorHAnsi" w:hAnsiTheme="majorHAnsi" w:cstheme="majorHAnsi"/>
        </w:rPr>
        <w:t xml:space="preserve">Objeto: </w:t>
      </w:r>
      <w:r w:rsidRPr="0035152D">
        <w:rPr>
          <w:rFonts w:asciiTheme="majorHAnsi" w:hAnsiTheme="majorHAnsi" w:cstheme="majorHAnsi"/>
        </w:rPr>
        <w:t>C</w:t>
      </w:r>
      <w:r w:rsidR="00933F78" w:rsidRPr="0035152D">
        <w:rPr>
          <w:rFonts w:asciiTheme="majorHAnsi" w:hAnsiTheme="majorHAnsi" w:cstheme="majorHAnsi"/>
        </w:rPr>
        <w:t xml:space="preserve">ontratação de empresa especializada para prestação dos serviços de reparo em telhado do CMEI André Mourão, situado na Rua Agneltina Guimarães nº109 – Bairro Novo Tempo, neste Município de Piumhi/MG, em razão de alterações nas condições habilitatórias. A data final de acolhimento das propostas será às 08:59 horas do dia 01/11/2024 e o </w:t>
      </w:r>
      <w:r w:rsidR="00F63CA1" w:rsidRPr="0035152D">
        <w:rPr>
          <w:rFonts w:asciiTheme="majorHAnsi" w:hAnsiTheme="majorHAnsi" w:cstheme="majorHAnsi"/>
        </w:rPr>
        <w:t>início</w:t>
      </w:r>
      <w:r w:rsidR="00933F78" w:rsidRPr="0035152D">
        <w:rPr>
          <w:rFonts w:asciiTheme="majorHAnsi" w:hAnsiTheme="majorHAnsi" w:cstheme="majorHAnsi"/>
        </w:rPr>
        <w:t xml:space="preserve"> da sessão de lances às 09:00 horas da mesma data, nos termos da Lei nº14.133/2021 e demais legislações aplicáveis à espécie. Informações através do site: https://licitanet.com.br, ou na sede da Prefeitura de 8:00 às 16:00 horas, pelo telefone (37)3371-9222.</w:t>
      </w:r>
    </w:p>
    <w:p w14:paraId="456E4C06" w14:textId="77777777" w:rsidR="007401A1" w:rsidRDefault="007401A1" w:rsidP="00933F78">
      <w:pPr>
        <w:tabs>
          <w:tab w:val="left" w:pos="3405"/>
        </w:tabs>
        <w:autoSpaceDE w:val="0"/>
        <w:autoSpaceDN w:val="0"/>
        <w:adjustRightInd w:val="0"/>
        <w:jc w:val="both"/>
        <w:rPr>
          <w:rFonts w:asciiTheme="minorHAnsi" w:hAnsiTheme="minorHAnsi" w:cstheme="minorHAnsi"/>
          <w:b/>
        </w:rPr>
      </w:pPr>
    </w:p>
    <w:p w14:paraId="5AFACA24" w14:textId="77777777" w:rsidR="0035152D" w:rsidRPr="0035152D" w:rsidRDefault="0035152D" w:rsidP="00933F78">
      <w:pPr>
        <w:tabs>
          <w:tab w:val="left" w:pos="3405"/>
        </w:tabs>
        <w:autoSpaceDE w:val="0"/>
        <w:autoSpaceDN w:val="0"/>
        <w:adjustRightInd w:val="0"/>
        <w:jc w:val="both"/>
        <w:rPr>
          <w:rFonts w:asciiTheme="minorHAnsi" w:hAnsiTheme="minorHAnsi" w:cstheme="minorHAnsi"/>
          <w:b/>
        </w:rPr>
      </w:pPr>
    </w:p>
    <w:p w14:paraId="607A0375" w14:textId="7C9105F1" w:rsidR="0035152D" w:rsidRPr="0035152D" w:rsidRDefault="0035152D" w:rsidP="00933F78">
      <w:pPr>
        <w:tabs>
          <w:tab w:val="left" w:pos="3405"/>
        </w:tabs>
        <w:autoSpaceDE w:val="0"/>
        <w:autoSpaceDN w:val="0"/>
        <w:adjustRightInd w:val="0"/>
        <w:jc w:val="both"/>
        <w:rPr>
          <w:rFonts w:asciiTheme="minorHAnsi" w:hAnsiTheme="minorHAnsi" w:cstheme="minorHAnsi"/>
          <w:b/>
        </w:rPr>
      </w:pPr>
      <w:r w:rsidRPr="0035152D">
        <w:rPr>
          <w:rFonts w:asciiTheme="minorHAnsi" w:hAnsiTheme="minorHAnsi" w:cstheme="minorHAnsi"/>
          <w:b/>
        </w:rPr>
        <w:t>PREFEITURA MUNICIPAL DE SANTANA DE PIRAPAMA - CONCORRÊNCIA ELETRÔNICA 004/2024</w:t>
      </w:r>
    </w:p>
    <w:p w14:paraId="2B75D2DF" w14:textId="01497CE9" w:rsidR="0035152D" w:rsidRPr="0035152D" w:rsidRDefault="0035152D" w:rsidP="00933F78">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Pr="0035152D">
        <w:rPr>
          <w:rFonts w:asciiTheme="majorHAnsi" w:hAnsiTheme="majorHAnsi" w:cstheme="majorHAnsi"/>
        </w:rPr>
        <w:t xml:space="preserve">bjeto: Recapeamento asfáltico em Concreto Betuminoso Usinado à Quente (CBUQ), na Avenida Santana em Santana de Pirapama/MG. O Edital poderá ser obtido através do e-mail: </w:t>
      </w:r>
      <w:hyperlink r:id="rId49" w:history="1">
        <w:r w:rsidRPr="0035152D">
          <w:rPr>
            <w:rStyle w:val="Hyperlink"/>
            <w:rFonts w:asciiTheme="majorHAnsi" w:hAnsiTheme="majorHAnsi" w:cstheme="majorHAnsi"/>
          </w:rPr>
          <w:t>licitacao@santanadepirapama.mg.gov.br</w:t>
        </w:r>
      </w:hyperlink>
      <w:r w:rsidRPr="0035152D">
        <w:rPr>
          <w:rFonts w:asciiTheme="majorHAnsi" w:hAnsiTheme="majorHAnsi" w:cstheme="majorHAnsi"/>
        </w:rPr>
        <w:t xml:space="preserve">, pelo site do município </w:t>
      </w:r>
      <w:hyperlink r:id="rId50" w:history="1">
        <w:r w:rsidRPr="0035152D">
          <w:rPr>
            <w:rStyle w:val="Hyperlink"/>
            <w:rFonts w:asciiTheme="majorHAnsi" w:hAnsiTheme="majorHAnsi" w:cstheme="majorHAnsi"/>
          </w:rPr>
          <w:t>http://santanadepirapama.mg.gov.br/</w:t>
        </w:r>
      </w:hyperlink>
      <w:r>
        <w:rPr>
          <w:rFonts w:asciiTheme="majorHAnsi" w:hAnsiTheme="majorHAnsi" w:cstheme="majorHAnsi"/>
        </w:rPr>
        <w:t xml:space="preserve"> </w:t>
      </w:r>
      <w:r w:rsidRPr="0035152D">
        <w:rPr>
          <w:rFonts w:asciiTheme="majorHAnsi" w:hAnsiTheme="majorHAnsi" w:cstheme="majorHAnsi"/>
        </w:rPr>
        <w:t>que será realizado em 29 de</w:t>
      </w:r>
      <w:r>
        <w:rPr>
          <w:rFonts w:asciiTheme="majorHAnsi" w:hAnsiTheme="majorHAnsi" w:cstheme="majorHAnsi"/>
        </w:rPr>
        <w:t xml:space="preserve"> outubro de 2024 ás 09:00 horas.</w:t>
      </w:r>
    </w:p>
    <w:p w14:paraId="1472A30D" w14:textId="77777777" w:rsidR="007401A1" w:rsidRPr="0035152D" w:rsidRDefault="007401A1" w:rsidP="00933F78">
      <w:pPr>
        <w:tabs>
          <w:tab w:val="left" w:pos="3405"/>
        </w:tabs>
        <w:autoSpaceDE w:val="0"/>
        <w:autoSpaceDN w:val="0"/>
        <w:adjustRightInd w:val="0"/>
        <w:jc w:val="both"/>
        <w:rPr>
          <w:rFonts w:asciiTheme="majorHAnsi" w:hAnsiTheme="majorHAnsi" w:cstheme="majorHAnsi"/>
          <w:b/>
        </w:rPr>
      </w:pPr>
    </w:p>
    <w:p w14:paraId="7F01C545" w14:textId="77777777" w:rsidR="007401A1" w:rsidRPr="00B47295" w:rsidRDefault="007401A1" w:rsidP="00933F78">
      <w:pPr>
        <w:tabs>
          <w:tab w:val="left" w:pos="3405"/>
        </w:tabs>
        <w:autoSpaceDE w:val="0"/>
        <w:autoSpaceDN w:val="0"/>
        <w:adjustRightInd w:val="0"/>
        <w:jc w:val="both"/>
        <w:rPr>
          <w:rFonts w:asciiTheme="majorHAnsi" w:hAnsiTheme="majorHAnsi" w:cstheme="majorHAnsi"/>
          <w:b/>
        </w:rPr>
      </w:pPr>
    </w:p>
    <w:p w14:paraId="7D202BAB" w14:textId="1C510A67" w:rsidR="0035152D" w:rsidRPr="00B47295" w:rsidRDefault="00B47295" w:rsidP="00933F78">
      <w:pPr>
        <w:tabs>
          <w:tab w:val="left" w:pos="3405"/>
        </w:tabs>
        <w:autoSpaceDE w:val="0"/>
        <w:autoSpaceDN w:val="0"/>
        <w:adjustRightInd w:val="0"/>
        <w:jc w:val="both"/>
        <w:rPr>
          <w:rFonts w:asciiTheme="minorHAnsi" w:hAnsiTheme="minorHAnsi" w:cstheme="minorHAnsi"/>
          <w:b/>
        </w:rPr>
      </w:pPr>
      <w:r w:rsidRPr="00B47295">
        <w:rPr>
          <w:rFonts w:asciiTheme="minorHAnsi" w:hAnsiTheme="minorHAnsi" w:cstheme="minorHAnsi"/>
          <w:b/>
        </w:rPr>
        <w:t>PREFEITURA MUNICIPAL DE SÃO GERALDO DA PIEDADE - CONCORRÊNCIA ELETRÔNICA N°004/2024</w:t>
      </w:r>
    </w:p>
    <w:p w14:paraId="01F9E44D" w14:textId="4A732213" w:rsidR="007401A1" w:rsidRPr="00B47295" w:rsidRDefault="0035152D" w:rsidP="00933F78">
      <w:pPr>
        <w:tabs>
          <w:tab w:val="left" w:pos="3405"/>
        </w:tabs>
        <w:autoSpaceDE w:val="0"/>
        <w:autoSpaceDN w:val="0"/>
        <w:adjustRightInd w:val="0"/>
        <w:jc w:val="both"/>
        <w:rPr>
          <w:rFonts w:asciiTheme="majorHAnsi" w:hAnsiTheme="majorHAnsi" w:cstheme="majorHAnsi"/>
        </w:rPr>
      </w:pPr>
      <w:r w:rsidRPr="00B47295">
        <w:rPr>
          <w:rFonts w:asciiTheme="majorHAnsi" w:hAnsiTheme="majorHAnsi" w:cstheme="majorHAnsi"/>
        </w:rPr>
        <w:t xml:space="preserve">Objeto: Contratação de empresa especializada para elaboração de estudo de concepção, estudo ambiental, projeto básico, projeto executivo, além de serviços de apoio técnico (incluindo o Cadastro Técnico), para Sistemas de Esgotamento Sanitário no Município de São Geraldo da Piedade/MG, proveniente de recursos do Contrato de Transferência no 17/2023 (PROTRATAR), através da Agência de Desenvolvimento Regional do Rio Doce (AGEDOCE). A abertura será dia 05/12/2024 às 10h00, na Plataforma Licitar Digital. Os interessados poderão retirar o Edital pelos sites: </w:t>
      </w:r>
      <w:hyperlink r:id="rId51" w:history="1">
        <w:r w:rsidR="00B47295" w:rsidRPr="007C13FC">
          <w:rPr>
            <w:rStyle w:val="Hyperlink"/>
            <w:rFonts w:asciiTheme="majorHAnsi" w:hAnsiTheme="majorHAnsi" w:cstheme="majorHAnsi"/>
          </w:rPr>
          <w:t>www.saogeraldodapiedade.mg.gov.br</w:t>
        </w:r>
      </w:hyperlink>
      <w:r w:rsidRPr="00B47295">
        <w:rPr>
          <w:rFonts w:asciiTheme="majorHAnsi" w:hAnsiTheme="majorHAnsi" w:cstheme="majorHAnsi"/>
        </w:rPr>
        <w:t xml:space="preserve"> e </w:t>
      </w:r>
      <w:hyperlink r:id="rId52" w:history="1">
        <w:r w:rsidR="00B47295" w:rsidRPr="007C13FC">
          <w:rPr>
            <w:rStyle w:val="Hyperlink"/>
            <w:rFonts w:asciiTheme="majorHAnsi" w:hAnsiTheme="majorHAnsi" w:cstheme="majorHAnsi"/>
          </w:rPr>
          <w:t>www.licitardigital.com.br</w:t>
        </w:r>
      </w:hyperlink>
      <w:r w:rsidRPr="00B47295">
        <w:rPr>
          <w:rFonts w:asciiTheme="majorHAnsi" w:hAnsiTheme="majorHAnsi" w:cstheme="majorHAnsi"/>
        </w:rPr>
        <w:t xml:space="preserve">. Informações complementares poderão ser obtidas através dos telefones (33) 3238-1117 / 98817-0187, junto à Comissão Contratação, Rua Ulisses Passos, 25 - centro, nos dias úteis no horário de 07h30min às 11h30min e das 13h00 às 17h00. </w:t>
      </w:r>
      <w:r w:rsidR="00F63CA1" w:rsidRPr="00B47295">
        <w:rPr>
          <w:rFonts w:asciiTheme="majorHAnsi" w:hAnsiTheme="majorHAnsi" w:cstheme="majorHAnsi"/>
        </w:rPr>
        <w:t>E-mail</w:t>
      </w:r>
      <w:r w:rsidRPr="00B47295">
        <w:rPr>
          <w:rFonts w:asciiTheme="majorHAnsi" w:hAnsiTheme="majorHAnsi" w:cstheme="majorHAnsi"/>
        </w:rPr>
        <w:t xml:space="preserve">: </w:t>
      </w:r>
      <w:hyperlink r:id="rId53" w:history="1">
        <w:r w:rsidR="00B47295" w:rsidRPr="007C13FC">
          <w:rPr>
            <w:rStyle w:val="Hyperlink"/>
            <w:rFonts w:asciiTheme="majorHAnsi" w:hAnsiTheme="majorHAnsi" w:cstheme="majorHAnsi"/>
          </w:rPr>
          <w:t>cpl@saogeraldodapiedade.mg.gov.br</w:t>
        </w:r>
      </w:hyperlink>
      <w:r w:rsidR="00B47295">
        <w:rPr>
          <w:rFonts w:asciiTheme="majorHAnsi" w:hAnsiTheme="majorHAnsi" w:cstheme="majorHAnsi"/>
        </w:rPr>
        <w:t>.</w:t>
      </w:r>
    </w:p>
    <w:p w14:paraId="7FD8EDF1" w14:textId="77777777" w:rsidR="00F63CA1" w:rsidRDefault="00F63CA1" w:rsidP="00933F78">
      <w:pPr>
        <w:tabs>
          <w:tab w:val="left" w:pos="3405"/>
        </w:tabs>
        <w:autoSpaceDE w:val="0"/>
        <w:autoSpaceDN w:val="0"/>
        <w:adjustRightInd w:val="0"/>
        <w:jc w:val="both"/>
        <w:rPr>
          <w:rFonts w:asciiTheme="majorHAnsi" w:hAnsiTheme="majorHAnsi" w:cstheme="majorHAnsi"/>
          <w:b/>
        </w:rPr>
      </w:pPr>
    </w:p>
    <w:p w14:paraId="0796C589" w14:textId="77777777" w:rsidR="00F91750" w:rsidRPr="00B47295" w:rsidRDefault="00F91750" w:rsidP="00933F78">
      <w:pPr>
        <w:tabs>
          <w:tab w:val="left" w:pos="3405"/>
        </w:tabs>
        <w:autoSpaceDE w:val="0"/>
        <w:autoSpaceDN w:val="0"/>
        <w:adjustRightInd w:val="0"/>
        <w:jc w:val="both"/>
        <w:rPr>
          <w:rFonts w:asciiTheme="majorHAnsi" w:hAnsiTheme="majorHAnsi" w:cstheme="majorHAnsi"/>
          <w:b/>
        </w:rPr>
      </w:pPr>
    </w:p>
    <w:p w14:paraId="01EF35D4" w14:textId="4A92F635" w:rsidR="00B47295" w:rsidRPr="00B47295" w:rsidRDefault="00B47295" w:rsidP="00933F78">
      <w:pPr>
        <w:tabs>
          <w:tab w:val="left" w:pos="3405"/>
        </w:tabs>
        <w:autoSpaceDE w:val="0"/>
        <w:autoSpaceDN w:val="0"/>
        <w:adjustRightInd w:val="0"/>
        <w:jc w:val="both"/>
        <w:rPr>
          <w:rFonts w:asciiTheme="minorHAnsi" w:hAnsiTheme="minorHAnsi" w:cstheme="minorHAnsi"/>
          <w:b/>
        </w:rPr>
      </w:pPr>
      <w:r w:rsidRPr="00B47295">
        <w:rPr>
          <w:rFonts w:asciiTheme="minorHAnsi" w:hAnsiTheme="minorHAnsi" w:cstheme="minorHAnsi"/>
          <w:b/>
        </w:rPr>
        <w:t>PREFEITURA MUNICIPAL DE SÃO GONÇALO DO RIO ABAIXO - CONCORRÊNCIA ELETRÔNICA N.º 26/2024</w:t>
      </w:r>
    </w:p>
    <w:p w14:paraId="1BD392BC" w14:textId="03DE18AA" w:rsidR="007401A1" w:rsidRDefault="00B47295" w:rsidP="00933F78">
      <w:pPr>
        <w:tabs>
          <w:tab w:val="left" w:pos="3405"/>
        </w:tabs>
        <w:autoSpaceDE w:val="0"/>
        <w:autoSpaceDN w:val="0"/>
        <w:adjustRightInd w:val="0"/>
        <w:jc w:val="both"/>
        <w:rPr>
          <w:rFonts w:asciiTheme="minorHAnsi" w:hAnsiTheme="minorHAnsi" w:cstheme="minorHAnsi"/>
          <w:b/>
        </w:rPr>
      </w:pPr>
      <w:r w:rsidRPr="00B47295">
        <w:rPr>
          <w:rFonts w:asciiTheme="majorHAnsi" w:hAnsiTheme="majorHAnsi" w:cstheme="majorHAnsi"/>
        </w:rPr>
        <w:t>Objeto: Contratação de empresa especializada para construção de heliponto e estacionamento no Hospital do município de São Gonçalo do Rio Abaixo/MG. As propostas serão recebidas até às 09:00 horas do dia 29/10/2024. A operação da sessão pública se dará a partir das 09:00 horas do dia 29/10/2024. O Edital completo poderá ser obtido no sítio ele</w:t>
      </w:r>
      <w:r>
        <w:rPr>
          <w:rFonts w:asciiTheme="majorHAnsi" w:hAnsiTheme="majorHAnsi" w:cstheme="majorHAnsi"/>
        </w:rPr>
        <w:t xml:space="preserve">trônico </w:t>
      </w:r>
      <w:hyperlink r:id="rId54" w:history="1">
        <w:r w:rsidRPr="007C13FC">
          <w:rPr>
            <w:rStyle w:val="Hyperlink"/>
            <w:rFonts w:asciiTheme="majorHAnsi" w:hAnsiTheme="majorHAnsi" w:cstheme="majorHAnsi"/>
          </w:rPr>
          <w:t>https://www.saogoncalo.mg.gov.br/transparência</w:t>
        </w:r>
      </w:hyperlink>
      <w:r w:rsidRPr="00B47295">
        <w:rPr>
          <w:rFonts w:asciiTheme="majorHAnsi" w:hAnsiTheme="majorHAnsi" w:cstheme="majorHAnsi"/>
        </w:rPr>
        <w:t xml:space="preserve"> e/ou </w:t>
      </w:r>
      <w:hyperlink r:id="rId55" w:history="1">
        <w:r w:rsidRPr="007C13FC">
          <w:rPr>
            <w:rStyle w:val="Hyperlink"/>
            <w:rFonts w:asciiTheme="majorHAnsi" w:hAnsiTheme="majorHAnsi" w:cstheme="majorHAnsi"/>
          </w:rPr>
          <w:t>https://licitar.digital</w:t>
        </w:r>
      </w:hyperlink>
      <w:r w:rsidRPr="00B47295">
        <w:rPr>
          <w:rFonts w:asciiTheme="majorHAnsi" w:hAnsiTheme="majorHAnsi" w:cstheme="majorHAnsi"/>
        </w:rPr>
        <w:t>.</w:t>
      </w:r>
    </w:p>
    <w:p w14:paraId="1EB0E9A0" w14:textId="77777777" w:rsidR="007401A1" w:rsidRDefault="007401A1" w:rsidP="00933F78">
      <w:pPr>
        <w:tabs>
          <w:tab w:val="left" w:pos="3405"/>
        </w:tabs>
        <w:autoSpaceDE w:val="0"/>
        <w:autoSpaceDN w:val="0"/>
        <w:adjustRightInd w:val="0"/>
        <w:jc w:val="both"/>
        <w:rPr>
          <w:rFonts w:asciiTheme="minorHAnsi" w:hAnsiTheme="minorHAnsi" w:cstheme="minorHAnsi"/>
          <w:b/>
        </w:rPr>
      </w:pPr>
    </w:p>
    <w:p w14:paraId="3E24D6F6"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26576C11"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02D993B5"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70043DD3"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6DC4B4E6"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2E5CC607"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3825D8BB"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1EF83DC6"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3466A57B"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60E71D46" w14:textId="77777777" w:rsidR="00F91750" w:rsidRDefault="00F91750" w:rsidP="00933F78">
      <w:pPr>
        <w:tabs>
          <w:tab w:val="left" w:pos="3405"/>
        </w:tabs>
        <w:autoSpaceDE w:val="0"/>
        <w:autoSpaceDN w:val="0"/>
        <w:adjustRightInd w:val="0"/>
        <w:jc w:val="both"/>
        <w:rPr>
          <w:rFonts w:asciiTheme="minorHAnsi" w:hAnsiTheme="minorHAnsi" w:cstheme="minorHAnsi"/>
          <w:b/>
        </w:rPr>
      </w:pPr>
    </w:p>
    <w:p w14:paraId="03FF62DD" w14:textId="77777777" w:rsidR="007401A1" w:rsidRDefault="007401A1" w:rsidP="00933F78">
      <w:pPr>
        <w:tabs>
          <w:tab w:val="left" w:pos="3405"/>
        </w:tabs>
        <w:autoSpaceDE w:val="0"/>
        <w:autoSpaceDN w:val="0"/>
        <w:adjustRightInd w:val="0"/>
        <w:jc w:val="both"/>
        <w:rPr>
          <w:rFonts w:asciiTheme="minorHAnsi" w:hAnsiTheme="minorHAnsi" w:cstheme="minorHAnsi"/>
          <w:b/>
        </w:rPr>
      </w:pPr>
    </w:p>
    <w:p w14:paraId="444F2AEC" w14:textId="14788157" w:rsidR="00844551" w:rsidRPr="00844551" w:rsidRDefault="00844551" w:rsidP="00933F78">
      <w:pPr>
        <w:tabs>
          <w:tab w:val="left" w:pos="3405"/>
        </w:tabs>
        <w:autoSpaceDE w:val="0"/>
        <w:autoSpaceDN w:val="0"/>
        <w:adjustRightInd w:val="0"/>
        <w:jc w:val="both"/>
        <w:rPr>
          <w:rFonts w:asciiTheme="minorHAnsi" w:hAnsiTheme="minorHAnsi" w:cstheme="minorHAnsi"/>
          <w:b/>
        </w:rPr>
      </w:pPr>
      <w:r w:rsidRPr="00844551">
        <w:rPr>
          <w:rFonts w:asciiTheme="minorHAnsi" w:hAnsiTheme="minorHAnsi" w:cstheme="minorHAnsi"/>
          <w:b/>
        </w:rPr>
        <w:t xml:space="preserve">PREFEITURA MUNICIPAL DE </w:t>
      </w:r>
      <w:r w:rsidR="00F63CA1" w:rsidRPr="00844551">
        <w:rPr>
          <w:rFonts w:asciiTheme="minorHAnsi" w:hAnsiTheme="minorHAnsi" w:cstheme="minorHAnsi"/>
          <w:b/>
        </w:rPr>
        <w:t>VERDELÂNDIA -</w:t>
      </w:r>
      <w:r w:rsidRPr="00844551">
        <w:rPr>
          <w:rFonts w:asciiTheme="minorHAnsi" w:hAnsiTheme="minorHAnsi" w:cstheme="minorHAnsi"/>
          <w:b/>
        </w:rPr>
        <w:t xml:space="preserve"> CONCORRÊNCIA ELETRÔNICA Nº 000008/2.024</w:t>
      </w:r>
    </w:p>
    <w:p w14:paraId="7780738D" w14:textId="65E631EA" w:rsidR="007401A1" w:rsidRPr="00844551" w:rsidRDefault="00844551" w:rsidP="00933F78">
      <w:pPr>
        <w:tabs>
          <w:tab w:val="left" w:pos="3405"/>
        </w:tabs>
        <w:autoSpaceDE w:val="0"/>
        <w:autoSpaceDN w:val="0"/>
        <w:adjustRightInd w:val="0"/>
        <w:jc w:val="both"/>
        <w:rPr>
          <w:rFonts w:asciiTheme="majorHAnsi" w:hAnsiTheme="majorHAnsi" w:cstheme="majorHAnsi"/>
        </w:rPr>
      </w:pPr>
      <w:r w:rsidRPr="00B47295">
        <w:rPr>
          <w:rFonts w:asciiTheme="majorHAnsi" w:hAnsiTheme="majorHAnsi" w:cstheme="majorHAnsi"/>
        </w:rPr>
        <w:t>Objeto:</w:t>
      </w:r>
      <w:r>
        <w:rPr>
          <w:rFonts w:asciiTheme="majorHAnsi" w:hAnsiTheme="majorHAnsi" w:cstheme="majorHAnsi"/>
        </w:rPr>
        <w:t xml:space="preserve"> E</w:t>
      </w:r>
      <w:r w:rsidRPr="00844551">
        <w:rPr>
          <w:rFonts w:asciiTheme="majorHAnsi" w:hAnsiTheme="majorHAnsi" w:cstheme="majorHAnsi"/>
        </w:rPr>
        <w:t xml:space="preserve">xecução de obras de recapeamento com pavimentação asfáltica em pmf-pré-misturada à frio em vários logradouros públicos no município de </w:t>
      </w:r>
      <w:r w:rsidR="00F63CA1" w:rsidRPr="00844551">
        <w:rPr>
          <w:rFonts w:asciiTheme="majorHAnsi" w:hAnsiTheme="majorHAnsi" w:cstheme="majorHAnsi"/>
        </w:rPr>
        <w:t>Varzelândia</w:t>
      </w:r>
      <w:r w:rsidRPr="00844551">
        <w:rPr>
          <w:rFonts w:asciiTheme="majorHAnsi" w:hAnsiTheme="majorHAnsi" w:cstheme="majorHAnsi"/>
        </w:rPr>
        <w:t xml:space="preserve">-MG. O início do recebimento das propostas será a partir da publicação do edital nos sítios abaixo mencionados e encerrará no dia 28/10/2.024, às 08:20:00 (oito horas e vinte minutos). O início da sessão pública para apuração do processo será a partir das 08:30:00 (oito horas e trinta minutos) do dia 28/10/2.024, no endereço eletrônico: </w:t>
      </w:r>
      <w:hyperlink r:id="rId56" w:history="1">
        <w:r w:rsidRPr="007C13FC">
          <w:rPr>
            <w:rStyle w:val="Hyperlink"/>
            <w:rFonts w:asciiTheme="majorHAnsi" w:hAnsiTheme="majorHAnsi" w:cstheme="majorHAnsi"/>
          </w:rPr>
          <w:t>www.portaldecompraspublicas.com.br</w:t>
        </w:r>
      </w:hyperlink>
      <w:r w:rsidRPr="00844551">
        <w:rPr>
          <w:rFonts w:asciiTheme="majorHAnsi" w:hAnsiTheme="majorHAnsi" w:cstheme="majorHAnsi"/>
        </w:rPr>
        <w:t xml:space="preserve"> e será regida pelas especificações constantes do edital e seus anexos. O edital poderá ser acessado no mencionado endereço eletrônico, no site do município: </w:t>
      </w:r>
      <w:hyperlink r:id="rId57" w:history="1">
        <w:r w:rsidRPr="007C13FC">
          <w:rPr>
            <w:rStyle w:val="Hyperlink"/>
            <w:rFonts w:asciiTheme="majorHAnsi" w:hAnsiTheme="majorHAnsi" w:cstheme="majorHAnsi"/>
          </w:rPr>
          <w:t>www.verdelandia.mg.gov.br</w:t>
        </w:r>
      </w:hyperlink>
      <w:r w:rsidRPr="00844551">
        <w:rPr>
          <w:rFonts w:asciiTheme="majorHAnsi" w:hAnsiTheme="majorHAnsi" w:cstheme="majorHAnsi"/>
        </w:rPr>
        <w:t xml:space="preserve"> e ainda retirado no Departamento de Licitações e Contratos no endereço: Av. Renato Azeredo, nº. 2.001, Centro, </w:t>
      </w:r>
      <w:r w:rsidR="00F63CA1" w:rsidRPr="00844551">
        <w:rPr>
          <w:rFonts w:asciiTheme="majorHAnsi" w:hAnsiTheme="majorHAnsi" w:cstheme="majorHAnsi"/>
        </w:rPr>
        <w:t>Varzelândia</w:t>
      </w:r>
      <w:r w:rsidRPr="00844551">
        <w:rPr>
          <w:rFonts w:asciiTheme="majorHAnsi" w:hAnsiTheme="majorHAnsi" w:cstheme="majorHAnsi"/>
        </w:rPr>
        <w:t xml:space="preserve">-MG (prédio sede da prefeitura), de segunda à sexta feira, sendo dia útil, no horário de 07:30 às 12:30 horas. </w:t>
      </w:r>
    </w:p>
    <w:p w14:paraId="15DDDC11" w14:textId="77777777" w:rsidR="007401A1" w:rsidRDefault="007401A1" w:rsidP="00933F78">
      <w:pPr>
        <w:tabs>
          <w:tab w:val="left" w:pos="3405"/>
        </w:tabs>
        <w:autoSpaceDE w:val="0"/>
        <w:autoSpaceDN w:val="0"/>
        <w:adjustRightInd w:val="0"/>
        <w:jc w:val="both"/>
        <w:rPr>
          <w:rFonts w:asciiTheme="minorHAnsi" w:hAnsiTheme="minorHAnsi" w:cstheme="minorHAnsi"/>
          <w:b/>
        </w:rPr>
      </w:pPr>
    </w:p>
    <w:p w14:paraId="7B5024C1" w14:textId="77777777" w:rsidR="007401A1" w:rsidRDefault="007401A1" w:rsidP="000D1474">
      <w:pPr>
        <w:tabs>
          <w:tab w:val="left" w:pos="3405"/>
        </w:tabs>
        <w:autoSpaceDE w:val="0"/>
        <w:autoSpaceDN w:val="0"/>
        <w:adjustRightInd w:val="0"/>
        <w:jc w:val="center"/>
        <w:rPr>
          <w:rFonts w:asciiTheme="minorHAnsi" w:hAnsiTheme="minorHAnsi" w:cstheme="minorHAnsi"/>
          <w:b/>
        </w:rPr>
      </w:pPr>
    </w:p>
    <w:p w14:paraId="463BE850" w14:textId="73B42D52" w:rsidR="00844551" w:rsidRPr="00844551" w:rsidRDefault="00844551" w:rsidP="00844551">
      <w:pPr>
        <w:tabs>
          <w:tab w:val="left" w:pos="3405"/>
        </w:tabs>
        <w:autoSpaceDE w:val="0"/>
        <w:autoSpaceDN w:val="0"/>
        <w:adjustRightInd w:val="0"/>
        <w:jc w:val="both"/>
        <w:rPr>
          <w:rFonts w:asciiTheme="minorHAnsi" w:hAnsiTheme="minorHAnsi" w:cstheme="minorHAnsi"/>
          <w:b/>
        </w:rPr>
      </w:pPr>
      <w:r w:rsidRPr="00844551">
        <w:rPr>
          <w:rFonts w:asciiTheme="minorHAnsi" w:hAnsiTheme="minorHAnsi" w:cstheme="minorHAnsi"/>
          <w:b/>
        </w:rPr>
        <w:t>PREFEITURA MUNICIPAL DE VIEIRAS - CONCORRÊNCIA ELETRÔNICA Nº 06/2024</w:t>
      </w:r>
    </w:p>
    <w:p w14:paraId="6F8344AF" w14:textId="19EED2F4" w:rsidR="00844551" w:rsidRPr="00844551" w:rsidRDefault="00844551" w:rsidP="00844551">
      <w:pPr>
        <w:tabs>
          <w:tab w:val="left" w:pos="3405"/>
        </w:tabs>
        <w:autoSpaceDE w:val="0"/>
        <w:autoSpaceDN w:val="0"/>
        <w:adjustRightInd w:val="0"/>
        <w:jc w:val="both"/>
        <w:rPr>
          <w:rFonts w:asciiTheme="majorHAnsi" w:hAnsiTheme="majorHAnsi" w:cstheme="majorHAnsi"/>
        </w:rPr>
      </w:pPr>
      <w:r w:rsidRPr="00844551">
        <w:rPr>
          <w:rFonts w:asciiTheme="majorHAnsi" w:hAnsiTheme="majorHAnsi" w:cstheme="majorHAnsi"/>
        </w:rPr>
        <w:t>Objeto: Contratação de empresa, por empreitada global, para execução de obras de Pavimentação asfáltica em CBUQ, na estrada vicinal de acesso ao Distrito de Santo Antônio do Glória - parte IV - no Município de Vieiras/MG. Credenciamento e abertura das propostas e julgamento: 21/11/2024 às 09:01 horas. Local: Portal: Bolsa de Licitações</w:t>
      </w:r>
      <w:r>
        <w:rPr>
          <w:rFonts w:asciiTheme="majorHAnsi" w:hAnsiTheme="majorHAnsi" w:cstheme="majorHAnsi"/>
        </w:rPr>
        <w:t xml:space="preserve"> do Brasil – BLL </w:t>
      </w:r>
      <w:hyperlink r:id="rId58" w:history="1">
        <w:r w:rsidRPr="007C13FC">
          <w:rPr>
            <w:rStyle w:val="Hyperlink"/>
            <w:rFonts w:asciiTheme="majorHAnsi" w:hAnsiTheme="majorHAnsi" w:cstheme="majorHAnsi"/>
          </w:rPr>
          <w:t>www.bll.org.br</w:t>
        </w:r>
      </w:hyperlink>
      <w:r>
        <w:rPr>
          <w:rFonts w:asciiTheme="majorHAnsi" w:hAnsiTheme="majorHAnsi" w:cstheme="majorHAnsi"/>
        </w:rPr>
        <w:t xml:space="preserve">. </w:t>
      </w:r>
      <w:r w:rsidRPr="00844551">
        <w:rPr>
          <w:rFonts w:asciiTheme="majorHAnsi" w:hAnsiTheme="majorHAnsi" w:cstheme="majorHAnsi"/>
        </w:rPr>
        <w:t xml:space="preserve">Mais informações no telefone 0800 755 1001 e e-mail </w:t>
      </w:r>
      <w:hyperlink r:id="rId59" w:history="1">
        <w:r w:rsidRPr="007C13FC">
          <w:rPr>
            <w:rStyle w:val="Hyperlink"/>
            <w:rFonts w:asciiTheme="majorHAnsi" w:hAnsiTheme="majorHAnsi" w:cstheme="majorHAnsi"/>
          </w:rPr>
          <w:t>licitacao@vieiras.mg.gov.br</w:t>
        </w:r>
      </w:hyperlink>
      <w:r w:rsidRPr="00844551">
        <w:rPr>
          <w:rFonts w:asciiTheme="majorHAnsi" w:hAnsiTheme="majorHAnsi" w:cstheme="majorHAnsi"/>
        </w:rPr>
        <w:t xml:space="preserve"> o edital poderá ser retirado na Sede da Prefeitura Municipal de Vieiras na Avenida Alcino Bicalho, nº 331, Bairro Fava, Vieiras/MG, CEP: 36895-000 e no sit</w:t>
      </w:r>
      <w:r>
        <w:rPr>
          <w:rFonts w:asciiTheme="majorHAnsi" w:hAnsiTheme="majorHAnsi" w:cstheme="majorHAnsi"/>
        </w:rPr>
        <w:t xml:space="preserve">e oficial </w:t>
      </w:r>
      <w:hyperlink r:id="rId60" w:history="1">
        <w:r w:rsidRPr="007C13FC">
          <w:rPr>
            <w:rStyle w:val="Hyperlink"/>
            <w:rFonts w:asciiTheme="majorHAnsi" w:hAnsiTheme="majorHAnsi" w:cstheme="majorHAnsi"/>
          </w:rPr>
          <w:t>www.vieiras.mg.gov.br</w:t>
        </w:r>
      </w:hyperlink>
      <w:r>
        <w:rPr>
          <w:rFonts w:asciiTheme="majorHAnsi" w:hAnsiTheme="majorHAnsi" w:cstheme="majorHAnsi"/>
        </w:rPr>
        <w:t>.</w:t>
      </w:r>
    </w:p>
    <w:p w14:paraId="7E8E9D9B" w14:textId="77777777" w:rsidR="00B47295" w:rsidRDefault="00B47295" w:rsidP="000D1474">
      <w:pPr>
        <w:tabs>
          <w:tab w:val="left" w:pos="3405"/>
        </w:tabs>
        <w:autoSpaceDE w:val="0"/>
        <w:autoSpaceDN w:val="0"/>
        <w:adjustRightInd w:val="0"/>
        <w:jc w:val="center"/>
        <w:rPr>
          <w:rFonts w:asciiTheme="minorHAnsi" w:hAnsiTheme="minorHAnsi" w:cstheme="minorHAnsi"/>
          <w:b/>
        </w:rPr>
      </w:pPr>
    </w:p>
    <w:p w14:paraId="402D2346" w14:textId="77777777" w:rsidR="00F63CA1" w:rsidRPr="00855D73" w:rsidRDefault="00F63CA1" w:rsidP="000D1474">
      <w:pPr>
        <w:tabs>
          <w:tab w:val="left" w:pos="3405"/>
        </w:tabs>
        <w:autoSpaceDE w:val="0"/>
        <w:autoSpaceDN w:val="0"/>
        <w:adjustRightInd w:val="0"/>
        <w:jc w:val="center"/>
        <w:rPr>
          <w:rFonts w:asciiTheme="majorHAnsi" w:hAnsiTheme="majorHAnsi" w:cstheme="majorHAnsi"/>
          <w:b/>
        </w:rPr>
      </w:pPr>
    </w:p>
    <w:p w14:paraId="40413DBE" w14:textId="7D5F363F" w:rsidR="00B47295" w:rsidRPr="00855D73" w:rsidRDefault="00433836" w:rsidP="000D1474">
      <w:pPr>
        <w:tabs>
          <w:tab w:val="left" w:pos="3405"/>
        </w:tabs>
        <w:autoSpaceDE w:val="0"/>
        <w:autoSpaceDN w:val="0"/>
        <w:adjustRightInd w:val="0"/>
        <w:jc w:val="center"/>
        <w:rPr>
          <w:rFonts w:asciiTheme="minorHAnsi" w:hAnsiTheme="minorHAnsi" w:cstheme="minorHAnsi"/>
          <w:b/>
        </w:rPr>
      </w:pPr>
      <w:r w:rsidRPr="00855D73">
        <w:rPr>
          <w:rFonts w:asciiTheme="minorHAnsi" w:hAnsiTheme="minorHAnsi" w:cstheme="minorHAnsi"/>
          <w:b/>
        </w:rPr>
        <w:t xml:space="preserve">ESTADO DA </w:t>
      </w:r>
      <w:r w:rsidR="00855D73" w:rsidRPr="00855D73">
        <w:rPr>
          <w:rFonts w:asciiTheme="minorHAnsi" w:hAnsiTheme="minorHAnsi" w:cstheme="minorHAnsi"/>
          <w:b/>
        </w:rPr>
        <w:t>AMAZONAS</w:t>
      </w:r>
    </w:p>
    <w:p w14:paraId="48335164" w14:textId="77777777" w:rsidR="00F91750" w:rsidRPr="00855D73" w:rsidRDefault="00F91750" w:rsidP="000D1474">
      <w:pPr>
        <w:tabs>
          <w:tab w:val="left" w:pos="3405"/>
        </w:tabs>
        <w:autoSpaceDE w:val="0"/>
        <w:autoSpaceDN w:val="0"/>
        <w:adjustRightInd w:val="0"/>
        <w:jc w:val="center"/>
        <w:rPr>
          <w:rFonts w:asciiTheme="minorHAnsi" w:hAnsiTheme="minorHAnsi" w:cstheme="minorHAnsi"/>
          <w:b/>
        </w:rPr>
      </w:pPr>
    </w:p>
    <w:p w14:paraId="433CFB54" w14:textId="77777777" w:rsidR="00855D73" w:rsidRPr="00855D73" w:rsidRDefault="00855D73" w:rsidP="00855D73">
      <w:pPr>
        <w:tabs>
          <w:tab w:val="left" w:pos="3405"/>
        </w:tabs>
        <w:autoSpaceDE w:val="0"/>
        <w:autoSpaceDN w:val="0"/>
        <w:adjustRightInd w:val="0"/>
        <w:jc w:val="both"/>
        <w:rPr>
          <w:rFonts w:asciiTheme="minorHAnsi" w:hAnsiTheme="minorHAnsi" w:cstheme="minorHAnsi"/>
          <w:b/>
        </w:rPr>
      </w:pPr>
      <w:r w:rsidRPr="00855D73">
        <w:rPr>
          <w:rFonts w:asciiTheme="minorHAnsi" w:hAnsiTheme="minorHAnsi" w:cstheme="minorHAnsi"/>
          <w:b/>
        </w:rPr>
        <w:t>SUPERINTENDÊNCIA REGIONAL NO AMAZONAS E RORAIMA SERVIÇO 12-SRE-AM - PREGÃO ELETRÔNICO Nº 90310/2024</w:t>
      </w:r>
    </w:p>
    <w:p w14:paraId="56929763" w14:textId="50C697EA" w:rsidR="00F91750" w:rsidRDefault="00855D73" w:rsidP="00F91750">
      <w:pPr>
        <w:tabs>
          <w:tab w:val="left" w:pos="3405"/>
        </w:tabs>
        <w:autoSpaceDE w:val="0"/>
        <w:autoSpaceDN w:val="0"/>
        <w:adjustRightInd w:val="0"/>
        <w:jc w:val="both"/>
        <w:rPr>
          <w:rFonts w:asciiTheme="majorHAnsi" w:hAnsiTheme="majorHAnsi" w:cstheme="majorHAnsi"/>
        </w:rPr>
      </w:pPr>
      <w:r w:rsidRPr="00855D73">
        <w:rPr>
          <w:rFonts w:asciiTheme="majorHAnsi" w:hAnsiTheme="majorHAnsi" w:cstheme="majorHAnsi"/>
        </w:rPr>
        <w:t xml:space="preserve">Objeto: Contratação de Empresa para Execução dos Serviços de Operação de Travessia das Pontes Sobre o Rio Curuçá (km 23,11) e Ponte Sobre o Rio Autaz Mirim (km 24,60) e Manutenção dos acessos, na BR-319/AM, munícipio de Careiro da Várzea/AM. Total de Itens Licitados: 2. Edital: 14/10/2024 das 08h00 às 12h00 e das 14h00 às 17h00. Endereço: Rua Recife, Nr. 2479 - Flores, - Manaus/AM ou </w:t>
      </w:r>
      <w:hyperlink r:id="rId61" w:history="1">
        <w:r w:rsidRPr="00855D73">
          <w:rPr>
            <w:rStyle w:val="Hyperlink"/>
            <w:rFonts w:asciiTheme="majorHAnsi" w:hAnsiTheme="majorHAnsi" w:cstheme="majorHAnsi"/>
          </w:rPr>
          <w:t>https://www.gov.br/compras/edital/393009-5-90310-2024</w:t>
        </w:r>
      </w:hyperlink>
      <w:r w:rsidRPr="00855D73">
        <w:rPr>
          <w:rFonts w:asciiTheme="majorHAnsi" w:hAnsiTheme="majorHAnsi" w:cstheme="majorHAnsi"/>
        </w:rPr>
        <w:t xml:space="preserve">. Entrega das Propostas: a partir de 14/10/2024 às 08h00 no site </w:t>
      </w:r>
      <w:hyperlink r:id="rId62" w:history="1">
        <w:r w:rsidRPr="00855D73">
          <w:rPr>
            <w:rStyle w:val="Hyperlink"/>
            <w:rFonts w:asciiTheme="majorHAnsi" w:hAnsiTheme="majorHAnsi" w:cstheme="majorHAnsi"/>
          </w:rPr>
          <w:t>www.gov.br/compras</w:t>
        </w:r>
      </w:hyperlink>
      <w:r w:rsidRPr="00855D73">
        <w:rPr>
          <w:rFonts w:asciiTheme="majorHAnsi" w:hAnsiTheme="majorHAnsi" w:cstheme="majorHAnsi"/>
        </w:rPr>
        <w:t xml:space="preserve">. Abertura das Propostas: 31/10/2024 às 11h00 no site </w:t>
      </w:r>
      <w:hyperlink r:id="rId63" w:history="1">
        <w:r w:rsidRPr="00855D73">
          <w:rPr>
            <w:rStyle w:val="Hyperlink"/>
            <w:rFonts w:asciiTheme="majorHAnsi" w:hAnsiTheme="majorHAnsi" w:cstheme="majorHAnsi"/>
          </w:rPr>
          <w:t>www.gov.br/compras</w:t>
        </w:r>
      </w:hyperlink>
      <w:r w:rsidRPr="00855D73">
        <w:rPr>
          <w:rFonts w:asciiTheme="majorHAnsi" w:hAnsiTheme="majorHAnsi" w:cstheme="majorHAnsi"/>
        </w:rPr>
        <w:t>.</w:t>
      </w:r>
    </w:p>
    <w:p w14:paraId="17057A58" w14:textId="77777777" w:rsidR="00F91750" w:rsidRPr="00F91750" w:rsidRDefault="00F91750" w:rsidP="00F91750">
      <w:pPr>
        <w:tabs>
          <w:tab w:val="left" w:pos="3405"/>
        </w:tabs>
        <w:autoSpaceDE w:val="0"/>
        <w:autoSpaceDN w:val="0"/>
        <w:adjustRightInd w:val="0"/>
        <w:jc w:val="both"/>
        <w:rPr>
          <w:rFonts w:asciiTheme="majorHAnsi" w:hAnsiTheme="majorHAnsi" w:cstheme="majorHAnsi"/>
        </w:rPr>
      </w:pPr>
    </w:p>
    <w:p w14:paraId="51065FBC" w14:textId="77777777" w:rsidR="00F63CA1" w:rsidRDefault="00F63CA1" w:rsidP="00EF137E">
      <w:pPr>
        <w:tabs>
          <w:tab w:val="left" w:pos="3405"/>
        </w:tabs>
        <w:autoSpaceDE w:val="0"/>
        <w:autoSpaceDN w:val="0"/>
        <w:adjustRightInd w:val="0"/>
        <w:jc w:val="center"/>
        <w:rPr>
          <w:rFonts w:asciiTheme="minorHAnsi" w:hAnsiTheme="minorHAnsi" w:cstheme="minorHAnsi"/>
          <w:b/>
        </w:rPr>
      </w:pPr>
    </w:p>
    <w:p w14:paraId="5243DBE5" w14:textId="521E3A1F" w:rsidR="00EF137E" w:rsidRPr="00EF137E" w:rsidRDefault="00EF137E" w:rsidP="00EF137E">
      <w:pPr>
        <w:tabs>
          <w:tab w:val="left" w:pos="3405"/>
        </w:tabs>
        <w:autoSpaceDE w:val="0"/>
        <w:autoSpaceDN w:val="0"/>
        <w:adjustRightInd w:val="0"/>
        <w:jc w:val="center"/>
        <w:rPr>
          <w:rFonts w:asciiTheme="minorHAnsi" w:hAnsiTheme="minorHAnsi" w:cstheme="minorHAnsi"/>
          <w:b/>
        </w:rPr>
      </w:pPr>
      <w:r w:rsidRPr="00EF137E">
        <w:rPr>
          <w:rFonts w:asciiTheme="minorHAnsi" w:hAnsiTheme="minorHAnsi" w:cstheme="minorHAnsi"/>
          <w:b/>
        </w:rPr>
        <w:t>ESTADO DO RIO GRANDE DO NORTE</w:t>
      </w:r>
    </w:p>
    <w:p w14:paraId="131DB8D6" w14:textId="77777777" w:rsidR="00EF137E" w:rsidRPr="00EF137E" w:rsidRDefault="00EF137E" w:rsidP="00EF137E">
      <w:pPr>
        <w:tabs>
          <w:tab w:val="left" w:pos="3405"/>
        </w:tabs>
        <w:autoSpaceDE w:val="0"/>
        <w:autoSpaceDN w:val="0"/>
        <w:adjustRightInd w:val="0"/>
        <w:jc w:val="center"/>
        <w:rPr>
          <w:rFonts w:asciiTheme="minorHAnsi" w:hAnsiTheme="minorHAnsi" w:cstheme="minorHAnsi"/>
          <w:b/>
        </w:rPr>
      </w:pPr>
    </w:p>
    <w:p w14:paraId="2DB546AD" w14:textId="2B5724E5" w:rsidR="00EF137E" w:rsidRPr="00EF137E" w:rsidRDefault="00EF137E" w:rsidP="00EF137E">
      <w:pPr>
        <w:tabs>
          <w:tab w:val="left" w:pos="3405"/>
        </w:tabs>
        <w:autoSpaceDE w:val="0"/>
        <w:autoSpaceDN w:val="0"/>
        <w:adjustRightInd w:val="0"/>
        <w:jc w:val="both"/>
        <w:rPr>
          <w:rFonts w:asciiTheme="minorHAnsi" w:hAnsiTheme="minorHAnsi" w:cstheme="minorHAnsi"/>
          <w:b/>
        </w:rPr>
      </w:pPr>
      <w:r w:rsidRPr="00EF137E">
        <w:rPr>
          <w:rFonts w:asciiTheme="minorHAnsi" w:hAnsiTheme="minorHAnsi" w:cstheme="minorHAnsi"/>
          <w:b/>
        </w:rPr>
        <w:t xml:space="preserve">SUPERINTENDÊNCIA REGIONAL NO RIO GRANDE DO NORTE - PREGÃO ELETRÔNICO Nº 90362/2024 </w:t>
      </w:r>
    </w:p>
    <w:p w14:paraId="775A298E" w14:textId="2076553E" w:rsidR="00EF137E" w:rsidRDefault="00EF137E" w:rsidP="00EF137E">
      <w:pPr>
        <w:tabs>
          <w:tab w:val="left" w:pos="3405"/>
        </w:tabs>
        <w:autoSpaceDE w:val="0"/>
        <w:autoSpaceDN w:val="0"/>
        <w:adjustRightInd w:val="0"/>
        <w:jc w:val="both"/>
        <w:rPr>
          <w:rFonts w:asciiTheme="majorHAnsi" w:hAnsiTheme="majorHAnsi" w:cstheme="majorHAnsi"/>
        </w:rPr>
      </w:pPr>
      <w:r w:rsidRPr="00EF137E">
        <w:rPr>
          <w:rFonts w:asciiTheme="majorHAnsi" w:hAnsiTheme="majorHAnsi" w:cstheme="majorHAnsi"/>
        </w:rPr>
        <w:t xml:space="preserve">Objeto: Execução dos serviços de Manutenção Preventiva e Corretiva de Passarelas para Pedestres nas rodovias federais BR-101/RN e BR304/RN, inclusive dispositivos de segurança e iluminação - lote único, conforme condições, quantidades e exigências estabelecidas no edital e seus </w:t>
      </w:r>
      <w:r w:rsidR="00F63CA1" w:rsidRPr="00EF137E">
        <w:rPr>
          <w:rFonts w:asciiTheme="majorHAnsi" w:hAnsiTheme="majorHAnsi" w:cstheme="majorHAnsi"/>
        </w:rPr>
        <w:t>anexos.</w:t>
      </w:r>
      <w:r w:rsidRPr="00EF137E">
        <w:rPr>
          <w:rFonts w:asciiTheme="majorHAnsi" w:hAnsiTheme="majorHAnsi" w:cstheme="majorHAnsi"/>
        </w:rPr>
        <w:t xml:space="preserve"> Total de Itens Licitados: 1. Edital: 14/10/2024 das 08h00 às 12h00 e das 13h00 às 17h00. Endereço: Av. Nevaldo Rocha, 3656, Lagoa Nova - Natal/RN ou </w:t>
      </w:r>
      <w:hyperlink r:id="rId64" w:history="1">
        <w:r w:rsidRPr="00EF137E">
          <w:rPr>
            <w:rStyle w:val="Hyperlink"/>
            <w:rFonts w:asciiTheme="majorHAnsi" w:hAnsiTheme="majorHAnsi" w:cstheme="majorHAnsi"/>
          </w:rPr>
          <w:t>https://www.gov.br/compras/edital/393021-5-90362-2024</w:t>
        </w:r>
      </w:hyperlink>
      <w:r w:rsidRPr="00EF137E">
        <w:rPr>
          <w:rFonts w:asciiTheme="majorHAnsi" w:hAnsiTheme="majorHAnsi" w:cstheme="majorHAnsi"/>
        </w:rPr>
        <w:t xml:space="preserve">. Entrega das Propostas: a partir de 14/10/2024 às 08h00 no site </w:t>
      </w:r>
      <w:hyperlink r:id="rId65" w:history="1">
        <w:r w:rsidRPr="00EF137E">
          <w:rPr>
            <w:rStyle w:val="Hyperlink"/>
            <w:rFonts w:asciiTheme="majorHAnsi" w:hAnsiTheme="majorHAnsi" w:cstheme="majorHAnsi"/>
          </w:rPr>
          <w:t>www.gov.br/compras</w:t>
        </w:r>
      </w:hyperlink>
      <w:r w:rsidRPr="00EF137E">
        <w:rPr>
          <w:rFonts w:asciiTheme="majorHAnsi" w:hAnsiTheme="majorHAnsi" w:cstheme="majorHAnsi"/>
        </w:rPr>
        <w:t xml:space="preserve">. Abertura das Propostas: 04/11/2024 às 15h00 no site </w:t>
      </w:r>
      <w:hyperlink r:id="rId66" w:history="1">
        <w:r w:rsidRPr="00EF137E">
          <w:rPr>
            <w:rStyle w:val="Hyperlink"/>
            <w:rFonts w:asciiTheme="majorHAnsi" w:hAnsiTheme="majorHAnsi" w:cstheme="majorHAnsi"/>
          </w:rPr>
          <w:t>www.gov.br/compras</w:t>
        </w:r>
      </w:hyperlink>
      <w:r w:rsidRPr="00EF137E">
        <w:rPr>
          <w:rFonts w:asciiTheme="majorHAnsi" w:hAnsiTheme="majorHAnsi" w:cstheme="majorHAnsi"/>
        </w:rPr>
        <w:t xml:space="preserve">. Informações Gerais: Edital poderá também ser acessado no endereço eletrônico </w:t>
      </w:r>
      <w:hyperlink r:id="rId67" w:history="1">
        <w:r w:rsidRPr="00EF137E">
          <w:rPr>
            <w:rStyle w:val="Hyperlink"/>
            <w:rFonts w:asciiTheme="majorHAnsi" w:hAnsiTheme="majorHAnsi" w:cstheme="majorHAnsi"/>
          </w:rPr>
          <w:t>https://www.gov.br/dnit/pt-br/assuntos/licitacoes/superintendencias/editais-de-licitacoes/</w:t>
        </w:r>
      </w:hyperlink>
      <w:r w:rsidRPr="00EF137E">
        <w:rPr>
          <w:rFonts w:asciiTheme="majorHAnsi" w:hAnsiTheme="majorHAnsi" w:cstheme="majorHAnsi"/>
        </w:rPr>
        <w:t>.</w:t>
      </w:r>
    </w:p>
    <w:p w14:paraId="3A8D4DE4" w14:textId="77777777" w:rsidR="004B7764" w:rsidRPr="00671C85" w:rsidRDefault="004B7764" w:rsidP="004B7764">
      <w:pPr>
        <w:tabs>
          <w:tab w:val="left" w:pos="3405"/>
        </w:tabs>
        <w:autoSpaceDE w:val="0"/>
        <w:autoSpaceDN w:val="0"/>
        <w:adjustRightInd w:val="0"/>
        <w:jc w:val="both"/>
        <w:rPr>
          <w:rFonts w:asciiTheme="majorHAnsi" w:hAnsiTheme="majorHAnsi" w:cstheme="majorHAnsi"/>
        </w:rPr>
      </w:pPr>
    </w:p>
    <w:p w14:paraId="59F1E77D" w14:textId="77777777" w:rsidR="004B7764" w:rsidRPr="001B4117" w:rsidRDefault="004B7764" w:rsidP="004B7764">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304A8113" w14:textId="77777777" w:rsidR="004B7764" w:rsidRPr="007B4847" w:rsidRDefault="004B7764" w:rsidP="004B7764">
      <w:pPr>
        <w:pStyle w:val="SemEspaamento"/>
        <w:jc w:val="both"/>
        <w:rPr>
          <w:rFonts w:asciiTheme="majorHAnsi" w:hAnsiTheme="majorHAnsi" w:cstheme="majorHAnsi"/>
          <w:spacing w:val="10"/>
          <w:sz w:val="2"/>
        </w:rPr>
      </w:pPr>
    </w:p>
    <w:p w14:paraId="35468780" w14:textId="77777777" w:rsidR="004B7764" w:rsidRDefault="004B7764" w:rsidP="004B7764">
      <w:pPr>
        <w:pStyle w:val="SemEspaamento"/>
        <w:jc w:val="both"/>
        <w:rPr>
          <w:rFonts w:asciiTheme="majorHAnsi" w:hAnsiTheme="majorHAnsi" w:cstheme="majorHAnsi"/>
          <w:spacing w:val="10"/>
          <w:sz w:val="8"/>
        </w:rPr>
      </w:pPr>
    </w:p>
    <w:p w14:paraId="6DC90BEB" w14:textId="77777777" w:rsidR="004B7764" w:rsidRDefault="004B7764" w:rsidP="004B7764">
      <w:pPr>
        <w:pStyle w:val="SemEspaamento"/>
        <w:jc w:val="both"/>
        <w:rPr>
          <w:rFonts w:asciiTheme="majorHAnsi" w:hAnsiTheme="majorHAnsi" w:cstheme="majorHAnsi"/>
          <w:spacing w:val="10"/>
          <w:sz w:val="2"/>
        </w:rPr>
      </w:pPr>
    </w:p>
    <w:p w14:paraId="54DB2F14" w14:textId="77777777" w:rsidR="004B7764" w:rsidRDefault="004B7764" w:rsidP="004B7764">
      <w:pPr>
        <w:pStyle w:val="SemEspaamento"/>
        <w:jc w:val="both"/>
        <w:rPr>
          <w:rFonts w:asciiTheme="majorHAnsi" w:hAnsiTheme="majorHAnsi" w:cstheme="majorHAnsi"/>
          <w:spacing w:val="10"/>
          <w:sz w:val="2"/>
        </w:rPr>
      </w:pPr>
    </w:p>
    <w:p w14:paraId="77AA0414" w14:textId="77777777" w:rsidR="004B7764" w:rsidRDefault="004B7764" w:rsidP="004B7764">
      <w:pPr>
        <w:pStyle w:val="SemEspaamento"/>
        <w:jc w:val="both"/>
        <w:rPr>
          <w:rFonts w:asciiTheme="majorHAnsi" w:hAnsiTheme="majorHAnsi" w:cstheme="majorHAnsi"/>
          <w:spacing w:val="10"/>
          <w:sz w:val="2"/>
        </w:rPr>
      </w:pPr>
    </w:p>
    <w:p w14:paraId="506B7018" w14:textId="77777777" w:rsidR="004B7764" w:rsidRDefault="004B7764" w:rsidP="004B7764">
      <w:pPr>
        <w:pStyle w:val="SemEspaamento"/>
        <w:jc w:val="both"/>
        <w:rPr>
          <w:rFonts w:asciiTheme="majorHAnsi" w:hAnsiTheme="majorHAnsi" w:cstheme="majorHAnsi"/>
          <w:spacing w:val="10"/>
          <w:sz w:val="2"/>
        </w:rPr>
      </w:pPr>
    </w:p>
    <w:p w14:paraId="44B83A3C" w14:textId="77777777" w:rsidR="004B7764" w:rsidRDefault="004B7764" w:rsidP="004B7764">
      <w:pPr>
        <w:pStyle w:val="SemEspaamento"/>
        <w:jc w:val="both"/>
        <w:rPr>
          <w:rFonts w:asciiTheme="majorHAnsi" w:hAnsiTheme="majorHAnsi" w:cstheme="majorHAnsi"/>
          <w:spacing w:val="10"/>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8"/>
        <w:gridCol w:w="3588"/>
      </w:tblGrid>
      <w:tr w:rsidR="004B7764" w14:paraId="0079E70D" w14:textId="77777777" w:rsidTr="00EC52AD">
        <w:trPr>
          <w:jc w:val="center"/>
        </w:trPr>
        <w:tc>
          <w:tcPr>
            <w:tcW w:w="3587" w:type="dxa"/>
          </w:tcPr>
          <w:p w14:paraId="6A9EF0C0"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C1B9CAF" wp14:editId="7A56CBFF">
                  <wp:extent cx="1693628" cy="835523"/>
                  <wp:effectExtent l="0" t="0" r="1905" b="3175"/>
                  <wp:docPr id="313528933" name="Imagem 4" descr="Texto&#10;&#10;Descrição gerada automaticament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8933" name="Imagem 4" descr="Texto&#10;&#10;Descrição gerada automaticamente">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1705712" cy="841485"/>
                          </a:xfrm>
                          <a:prstGeom prst="rect">
                            <a:avLst/>
                          </a:prstGeom>
                        </pic:spPr>
                      </pic:pic>
                    </a:graphicData>
                  </a:graphic>
                </wp:inline>
              </w:drawing>
            </w:r>
          </w:p>
        </w:tc>
        <w:tc>
          <w:tcPr>
            <w:tcW w:w="3588" w:type="dxa"/>
          </w:tcPr>
          <w:p w14:paraId="6E86F799"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EDD0186" wp14:editId="2F9076AE">
                  <wp:extent cx="1892410" cy="840808"/>
                  <wp:effectExtent l="0" t="0" r="0" b="0"/>
                  <wp:docPr id="2132408774" name="Imagem 7" descr="Logotipo&#10;&#10;Descrição gerada automaticamen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03586" cy="845773"/>
                          </a:xfrm>
                          <a:prstGeom prst="rect">
                            <a:avLst/>
                          </a:prstGeom>
                        </pic:spPr>
                      </pic:pic>
                    </a:graphicData>
                  </a:graphic>
                </wp:inline>
              </w:drawing>
            </w:r>
          </w:p>
        </w:tc>
        <w:tc>
          <w:tcPr>
            <w:tcW w:w="3588" w:type="dxa"/>
          </w:tcPr>
          <w:p w14:paraId="4AD5A078"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5425B492" wp14:editId="458D2A31">
                  <wp:extent cx="1908313" cy="861126"/>
                  <wp:effectExtent l="0" t="0" r="0" b="0"/>
                  <wp:docPr id="1133235166" name="Imagem 9" descr="Placa vermelha com letras brancas em fundo preto&#10;&#10;Descrição gerada automaticamente com confiança médi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28443" cy="870210"/>
                          </a:xfrm>
                          <a:prstGeom prst="rect">
                            <a:avLst/>
                          </a:prstGeom>
                        </pic:spPr>
                      </pic:pic>
                    </a:graphicData>
                  </a:graphic>
                </wp:inline>
              </w:drawing>
            </w:r>
          </w:p>
        </w:tc>
      </w:tr>
    </w:tbl>
    <w:p w14:paraId="5FA18DD3" w14:textId="77777777" w:rsidR="004B7764" w:rsidRPr="00462050" w:rsidRDefault="004B7764" w:rsidP="004B7764">
      <w:pPr>
        <w:pStyle w:val="SemEspaamento"/>
        <w:jc w:val="both"/>
        <w:rPr>
          <w:rFonts w:asciiTheme="majorHAnsi" w:hAnsiTheme="majorHAnsi" w:cstheme="majorHAnsi"/>
          <w:spacing w:val="10"/>
          <w:sz w:val="22"/>
          <w:szCs w:val="22"/>
        </w:rPr>
      </w:pPr>
    </w:p>
    <w:p w14:paraId="53CAC905" w14:textId="77777777" w:rsidR="004B7764" w:rsidRPr="00462050" w:rsidRDefault="004B7764" w:rsidP="004B7764">
      <w:pPr>
        <w:pStyle w:val="SemEspaamento"/>
        <w:jc w:val="both"/>
        <w:rPr>
          <w:rFonts w:asciiTheme="majorHAnsi" w:hAnsiTheme="majorHAnsi" w:cstheme="majorHAnsi"/>
          <w:spacing w:val="10"/>
          <w:sz w:val="22"/>
          <w:szCs w:val="22"/>
        </w:rPr>
      </w:pPr>
    </w:p>
    <w:p w14:paraId="258EA34E" w14:textId="77777777" w:rsidR="004B7764" w:rsidRPr="00462050" w:rsidRDefault="004B7764" w:rsidP="004B7764">
      <w:pPr>
        <w:pStyle w:val="SemEspaamento"/>
        <w:jc w:val="both"/>
        <w:rPr>
          <w:rFonts w:asciiTheme="majorHAnsi" w:hAnsiTheme="majorHAnsi" w:cstheme="majorHAnsi"/>
          <w:spacing w:val="10"/>
          <w:sz w:val="22"/>
          <w:szCs w:val="22"/>
        </w:rPr>
      </w:pPr>
    </w:p>
    <w:p w14:paraId="34D600C5" w14:textId="51F27882" w:rsidR="004B7764" w:rsidRPr="003D67E8" w:rsidRDefault="004B7764" w:rsidP="000D1474">
      <w:pPr>
        <w:tabs>
          <w:tab w:val="left" w:pos="3405"/>
        </w:tabs>
        <w:autoSpaceDE w:val="0"/>
        <w:autoSpaceDN w:val="0"/>
        <w:adjustRightInd w:val="0"/>
        <w:jc w:val="both"/>
        <w:rPr>
          <w:rFonts w:asciiTheme="majorHAnsi" w:hAnsiTheme="majorHAnsi" w:cstheme="majorHAnsi"/>
        </w:rPr>
      </w:pPr>
      <w:bookmarkStart w:id="0" w:name="_GoBack"/>
      <w:bookmarkEnd w:id="0"/>
    </w:p>
    <w:sectPr w:rsidR="004B7764" w:rsidRPr="003D67E8" w:rsidSect="0029659D">
      <w:headerReference w:type="default" r:id="rId74"/>
      <w:footerReference w:type="default" r:id="rId75"/>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D0650" w14:textId="77777777" w:rsidR="006C1D2A" w:rsidRDefault="006C1D2A">
      <w:r>
        <w:separator/>
      </w:r>
    </w:p>
  </w:endnote>
  <w:endnote w:type="continuationSeparator" w:id="0">
    <w:p w14:paraId="36DC73A1" w14:textId="77777777" w:rsidR="006C1D2A" w:rsidRDefault="006C1D2A">
      <w:r>
        <w:continuationSeparator/>
      </w:r>
    </w:p>
  </w:endnote>
  <w:endnote w:type="continuationNotice" w:id="1">
    <w:p w14:paraId="11A7F2F9" w14:textId="77777777" w:rsidR="006C1D2A" w:rsidRDefault="006C1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EC52AD" w:rsidRDefault="00EC52AD"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4A3E5000" w:rsidR="00EC52AD" w:rsidRDefault="00EC52AD"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91750">
                            <w:rPr>
                              <w:rStyle w:val="Nmerodepgina"/>
                              <w:rFonts w:ascii="Arial" w:hAnsi="Arial" w:cs="Arial"/>
                              <w:noProof/>
                              <w:sz w:val="16"/>
                              <w:szCs w:val="16"/>
                            </w:rPr>
                            <w:t>9</w:t>
                          </w:r>
                          <w:r w:rsidRPr="008A4740">
                            <w:rPr>
                              <w:rStyle w:val="Nmerodepgina"/>
                              <w:rFonts w:ascii="Arial" w:hAnsi="Arial" w:cs="Arial"/>
                              <w:sz w:val="16"/>
                              <w:szCs w:val="16"/>
                            </w:rPr>
                            <w:fldChar w:fldCharType="end"/>
                          </w:r>
                          <w:r w:rsidR="00F63CA1">
                            <w:rPr>
                              <w:rStyle w:val="Nmerodepgina"/>
                              <w:rFonts w:ascii="Arial" w:hAnsi="Arial" w:cs="Arial"/>
                              <w:sz w:val="16"/>
                              <w:szCs w:val="16"/>
                            </w:rPr>
                            <w:t>/09</w:t>
                          </w:r>
                        </w:p>
                        <w:p w14:paraId="73C27116" w14:textId="77777777" w:rsidR="00EC52AD" w:rsidRPr="008A4740" w:rsidRDefault="00EC52AD"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4A3E5000" w:rsidR="00EC52AD" w:rsidRDefault="00EC52AD"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91750">
                      <w:rPr>
                        <w:rStyle w:val="Nmerodepgina"/>
                        <w:rFonts w:ascii="Arial" w:hAnsi="Arial" w:cs="Arial"/>
                        <w:noProof/>
                        <w:sz w:val="16"/>
                        <w:szCs w:val="16"/>
                      </w:rPr>
                      <w:t>9</w:t>
                    </w:r>
                    <w:r w:rsidRPr="008A4740">
                      <w:rPr>
                        <w:rStyle w:val="Nmerodepgina"/>
                        <w:rFonts w:ascii="Arial" w:hAnsi="Arial" w:cs="Arial"/>
                        <w:sz w:val="16"/>
                        <w:szCs w:val="16"/>
                      </w:rPr>
                      <w:fldChar w:fldCharType="end"/>
                    </w:r>
                    <w:r w:rsidR="00F63CA1">
                      <w:rPr>
                        <w:rStyle w:val="Nmerodepgina"/>
                        <w:rFonts w:ascii="Arial" w:hAnsi="Arial" w:cs="Arial"/>
                        <w:sz w:val="16"/>
                        <w:szCs w:val="16"/>
                      </w:rPr>
                      <w:t>/09</w:t>
                    </w:r>
                  </w:p>
                  <w:p w14:paraId="73C27116" w14:textId="77777777" w:rsidR="00EC52AD" w:rsidRPr="008A4740" w:rsidRDefault="00EC52AD"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EC52AD" w:rsidRPr="00381F17" w:rsidRDefault="00EC52AD"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EC52AD" w:rsidRDefault="00EC52AD"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EC52AD" w:rsidRPr="008A4740" w:rsidRDefault="00EC52AD"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EC52AD" w:rsidRPr="18102E9A" w:rsidRDefault="00EC52AD"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195D0" w14:textId="77777777" w:rsidR="006C1D2A" w:rsidRDefault="006C1D2A">
      <w:r>
        <w:separator/>
      </w:r>
    </w:p>
  </w:footnote>
  <w:footnote w:type="continuationSeparator" w:id="0">
    <w:p w14:paraId="6789B739" w14:textId="77777777" w:rsidR="006C1D2A" w:rsidRDefault="006C1D2A">
      <w:r>
        <w:continuationSeparator/>
      </w:r>
    </w:p>
  </w:footnote>
  <w:footnote w:type="continuationNotice" w:id="1">
    <w:p w14:paraId="1FB2C742" w14:textId="77777777" w:rsidR="006C1D2A" w:rsidRDefault="006C1D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EC52AD" w:rsidRDefault="00EC52AD"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45B923FE" w:rsidR="00EC52AD" w:rsidRDefault="00EC52AD" w:rsidP="002C7817">
                          <w:pPr>
                            <w:spacing w:line="280" w:lineRule="exact"/>
                            <w:jc w:val="right"/>
                            <w:rPr>
                              <w:rFonts w:ascii="Arial" w:hAnsi="Arial" w:cs="Arial"/>
                              <w:b/>
                              <w:bCs/>
                              <w:iCs/>
                              <w:caps/>
                              <w:sz w:val="18"/>
                              <w:szCs w:val="18"/>
                            </w:rPr>
                          </w:pPr>
                          <w:r>
                            <w:rPr>
                              <w:rFonts w:ascii="Arial" w:hAnsi="Arial" w:cs="Arial"/>
                              <w:b/>
                              <w:bCs/>
                              <w:iCs/>
                              <w:caps/>
                              <w:sz w:val="16"/>
                              <w:szCs w:val="16"/>
                            </w:rPr>
                            <w:t xml:space="preserve">14 de </w:t>
                          </w:r>
                          <w:r w:rsidR="00F63CA1">
                            <w:rPr>
                              <w:rFonts w:ascii="Arial" w:hAnsi="Arial" w:cs="Arial"/>
                              <w:b/>
                              <w:bCs/>
                              <w:iCs/>
                              <w:caps/>
                              <w:sz w:val="16"/>
                              <w:szCs w:val="16"/>
                            </w:rPr>
                            <w:t>outubro</w:t>
                          </w:r>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1</w:t>
                          </w:r>
                          <w:r>
                            <w:rPr>
                              <w:rFonts w:ascii="Arial" w:hAnsi="Arial" w:cs="Arial"/>
                              <w:b/>
                              <w:bCs/>
                              <w:iCs/>
                              <w:caps/>
                              <w:sz w:val="18"/>
                              <w:szCs w:val="18"/>
                            </w:rPr>
                            <w:t>85</w:t>
                          </w:r>
                        </w:p>
                        <w:p w14:paraId="50F269E6" w14:textId="77777777" w:rsidR="00EC52AD" w:rsidRDefault="00EC52AD" w:rsidP="002C7817">
                          <w:pPr>
                            <w:spacing w:line="280" w:lineRule="exact"/>
                            <w:jc w:val="right"/>
                            <w:rPr>
                              <w:rFonts w:ascii="Arial" w:hAnsi="Arial" w:cs="Arial"/>
                              <w:b/>
                              <w:bCs/>
                              <w:iCs/>
                              <w:caps/>
                              <w:sz w:val="18"/>
                              <w:szCs w:val="18"/>
                            </w:rPr>
                          </w:pPr>
                        </w:p>
                        <w:p w14:paraId="0633C4E1" w14:textId="77777777" w:rsidR="00EC52AD" w:rsidRPr="00186A8C" w:rsidRDefault="00EC52AD" w:rsidP="002C7817">
                          <w:pPr>
                            <w:spacing w:line="280" w:lineRule="exact"/>
                            <w:jc w:val="right"/>
                            <w:rPr>
                              <w:rFonts w:ascii="Arial" w:hAnsi="Arial" w:cs="Arial"/>
                              <w:b/>
                              <w:bCs/>
                              <w:iCs/>
                              <w:cap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45B923FE" w:rsidR="00EC52AD" w:rsidRDefault="00EC52AD" w:rsidP="002C7817">
                    <w:pPr>
                      <w:spacing w:line="280" w:lineRule="exact"/>
                      <w:jc w:val="right"/>
                      <w:rPr>
                        <w:rFonts w:ascii="Arial" w:hAnsi="Arial" w:cs="Arial"/>
                        <w:b/>
                        <w:bCs/>
                        <w:iCs/>
                        <w:caps/>
                        <w:sz w:val="18"/>
                        <w:szCs w:val="18"/>
                      </w:rPr>
                    </w:pPr>
                    <w:r>
                      <w:rPr>
                        <w:rFonts w:ascii="Arial" w:hAnsi="Arial" w:cs="Arial"/>
                        <w:b/>
                        <w:bCs/>
                        <w:iCs/>
                        <w:caps/>
                        <w:sz w:val="16"/>
                        <w:szCs w:val="16"/>
                      </w:rPr>
                      <w:t xml:space="preserve">14 de </w:t>
                    </w:r>
                    <w:r w:rsidR="00F63CA1">
                      <w:rPr>
                        <w:rFonts w:ascii="Arial" w:hAnsi="Arial" w:cs="Arial"/>
                        <w:b/>
                        <w:bCs/>
                        <w:iCs/>
                        <w:caps/>
                        <w:sz w:val="16"/>
                        <w:szCs w:val="16"/>
                      </w:rPr>
                      <w:t>outubro</w:t>
                    </w:r>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1</w:t>
                    </w:r>
                    <w:r>
                      <w:rPr>
                        <w:rFonts w:ascii="Arial" w:hAnsi="Arial" w:cs="Arial"/>
                        <w:b/>
                        <w:bCs/>
                        <w:iCs/>
                        <w:caps/>
                        <w:sz w:val="18"/>
                        <w:szCs w:val="18"/>
                      </w:rPr>
                      <w:t>85</w:t>
                    </w:r>
                  </w:p>
                  <w:p w14:paraId="50F269E6" w14:textId="77777777" w:rsidR="00EC52AD" w:rsidRDefault="00EC52AD" w:rsidP="002C7817">
                    <w:pPr>
                      <w:spacing w:line="280" w:lineRule="exact"/>
                      <w:jc w:val="right"/>
                      <w:rPr>
                        <w:rFonts w:ascii="Arial" w:hAnsi="Arial" w:cs="Arial"/>
                        <w:b/>
                        <w:bCs/>
                        <w:iCs/>
                        <w:caps/>
                        <w:sz w:val="18"/>
                        <w:szCs w:val="18"/>
                      </w:rPr>
                    </w:pPr>
                  </w:p>
                  <w:p w14:paraId="0633C4E1" w14:textId="77777777" w:rsidR="00EC52AD" w:rsidRPr="00186A8C" w:rsidRDefault="00EC52AD" w:rsidP="002C7817">
                    <w:pPr>
                      <w:spacing w:line="280" w:lineRule="exact"/>
                      <w:jc w:val="right"/>
                      <w:rPr>
                        <w:rFonts w:ascii="Arial" w:hAnsi="Arial" w:cs="Arial"/>
                        <w:b/>
                        <w:bCs/>
                        <w:iCs/>
                        <w:caps/>
                        <w:sz w:val="16"/>
                        <w:szCs w:val="16"/>
                      </w:rPr>
                    </w:pP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6"/>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1"/>
  </w:num>
  <w:num w:numId="11">
    <w:abstractNumId w:val="47"/>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8"/>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 w:numId="3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17"/>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2"/>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2D"/>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6"/>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6B"/>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F6"/>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72"/>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74"/>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2A"/>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1"/>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C"/>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5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51"/>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73"/>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3F78"/>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3CB"/>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2D"/>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81"/>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295"/>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EF2"/>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06"/>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AD"/>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37E"/>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2"/>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CA1"/>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50"/>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2129815485">
          <w:marLeft w:val="0"/>
          <w:marRight w:val="0"/>
          <w:marTop w:val="0"/>
          <w:marBottom w:val="0"/>
          <w:divBdr>
            <w:top w:val="none" w:sz="0" w:space="0" w:color="auto"/>
            <w:left w:val="none" w:sz="0" w:space="0" w:color="auto"/>
            <w:bottom w:val="none" w:sz="0" w:space="0" w:color="auto"/>
            <w:right w:val="none" w:sz="0" w:space="0" w:color="auto"/>
          </w:divBdr>
        </w:div>
        <w:div w:id="1195655419">
          <w:marLeft w:val="0"/>
          <w:marRight w:val="0"/>
          <w:marTop w:val="0"/>
          <w:marBottom w:val="0"/>
          <w:divBdr>
            <w:top w:val="none" w:sz="0" w:space="0" w:color="auto"/>
            <w:left w:val="none" w:sz="0" w:space="0" w:color="auto"/>
            <w:bottom w:val="none" w:sz="0" w:space="0" w:color="auto"/>
            <w:right w:val="none" w:sz="0" w:space="0" w:color="auto"/>
          </w:divBdr>
          <w:divsChild>
            <w:div w:id="1985815036">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942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mailto:cpli@copasa.com.br" TargetMode="External"/><Relationship Id="rId26" Type="http://schemas.openxmlformats.org/officeDocument/2006/relationships/hyperlink" Target="https://ammlicita.org.br/" TargetMode="External"/><Relationship Id="rId39" Type="http://schemas.openxmlformats.org/officeDocument/2006/relationships/hyperlink" Target="http://www.divinopolis.mg.gov.br" TargetMode="External"/><Relationship Id="rId21" Type="http://schemas.openxmlformats.org/officeDocument/2006/relationships/hyperlink" Target="https://app2.licitardigital.com.br/pesquisa" TargetMode="External"/><Relationship Id="rId34" Type="http://schemas.openxmlformats.org/officeDocument/2006/relationships/hyperlink" Target="https://carmodoparanaiba.mg.gov.br" TargetMode="External"/><Relationship Id="rId42" Type="http://schemas.openxmlformats.org/officeDocument/2006/relationships/hyperlink" Target="http://www.compras.gov.br" TargetMode="External"/><Relationship Id="rId47" Type="http://schemas.openxmlformats.org/officeDocument/2006/relationships/hyperlink" Target="https://ammlicita.org.br/" TargetMode="External"/><Relationship Id="rId50" Type="http://schemas.openxmlformats.org/officeDocument/2006/relationships/hyperlink" Target="http://santanadepirapama.mg.gov.br/" TargetMode="External"/><Relationship Id="rId55" Type="http://schemas.openxmlformats.org/officeDocument/2006/relationships/hyperlink" Target="https://licitar.digital" TargetMode="External"/><Relationship Id="rId63" Type="http://schemas.openxmlformats.org/officeDocument/2006/relationships/hyperlink" Target="http://www.gov.br/compras" TargetMode="External"/><Relationship Id="rId68" Type="http://schemas.openxmlformats.org/officeDocument/2006/relationships/hyperlink" Target="https://itaipumg.com.br/"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compras.mg.gov.br" TargetMode="External"/><Relationship Id="rId29" Type="http://schemas.openxmlformats.org/officeDocument/2006/relationships/hyperlink" Target="https://ammlicita.org.br/" TargetMode="External"/><Relationship Id="rId11" Type="http://schemas.openxmlformats.org/officeDocument/2006/relationships/image" Target="media/image1.png"/><Relationship Id="rId24" Type="http://schemas.openxmlformats.org/officeDocument/2006/relationships/hyperlink" Target="https://app2.licitardigital.com.br/pesquisa" TargetMode="External"/><Relationship Id="rId32" Type="http://schemas.openxmlformats.org/officeDocument/2006/relationships/hyperlink" Target="http://www.licitanet.com.br" TargetMode="External"/><Relationship Id="rId37" Type="http://schemas.openxmlformats.org/officeDocument/2006/relationships/hyperlink" Target="http://www.portaldecompraspublicas.com.br" TargetMode="External"/><Relationship Id="rId40" Type="http://schemas.openxmlformats.org/officeDocument/2006/relationships/hyperlink" Target="http://www.compras.gov.br" TargetMode="External"/><Relationship Id="rId45" Type="http://schemas.openxmlformats.org/officeDocument/2006/relationships/hyperlink" Target="http://www.mirabela.mg.gov.br" TargetMode="External"/><Relationship Id="rId53" Type="http://schemas.openxmlformats.org/officeDocument/2006/relationships/hyperlink" Target="mailto:cpl@saogeraldodapiedade.mg.gov.br" TargetMode="External"/><Relationship Id="rId58" Type="http://schemas.openxmlformats.org/officeDocument/2006/relationships/hyperlink" Target="http://www.bll.org.br" TargetMode="External"/><Relationship Id="rId66" Type="http://schemas.openxmlformats.org/officeDocument/2006/relationships/hyperlink" Target="http://www.gov.br/compras" TargetMode="External"/><Relationship Id="rId7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compras.mg.gov.br" TargetMode="External"/><Relationship Id="rId23" Type="http://schemas.openxmlformats.org/officeDocument/2006/relationships/hyperlink" Target="https://app2.licitardigital.com.br/pesquisa" TargetMode="External"/><Relationship Id="rId28" Type="http://schemas.openxmlformats.org/officeDocument/2006/relationships/hyperlink" Target="https://ammlicita.org.br/" TargetMode="External"/><Relationship Id="rId36" Type="http://schemas.openxmlformats.org/officeDocument/2006/relationships/hyperlink" Target="http://www.contagem.mg.gov.br" TargetMode="External"/><Relationship Id="rId49" Type="http://schemas.openxmlformats.org/officeDocument/2006/relationships/hyperlink" Target="mailto:licitacao@santanadepirapama.mg.gov.br" TargetMode="External"/><Relationship Id="rId57" Type="http://schemas.openxmlformats.org/officeDocument/2006/relationships/hyperlink" Target="http://www.verdelandia.mg.gov.br" TargetMode="External"/><Relationship Id="rId61" Type="http://schemas.openxmlformats.org/officeDocument/2006/relationships/hyperlink" Target="https://www.gov.br/compras/edital/393009-5-90310-2024"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ammlicita.org.br" TargetMode="External"/><Relationship Id="rId44" Type="http://schemas.openxmlformats.org/officeDocument/2006/relationships/hyperlink" Target="http://www.igarape.mg.gov.br" TargetMode="External"/><Relationship Id="rId52" Type="http://schemas.openxmlformats.org/officeDocument/2006/relationships/hyperlink" Target="http://www.licitardigital.com.br" TargetMode="External"/><Relationship Id="rId60" Type="http://schemas.openxmlformats.org/officeDocument/2006/relationships/hyperlink" Target="http://www.vieiras.mg.gov.br" TargetMode="External"/><Relationship Id="rId65" Type="http://schemas.openxmlformats.org/officeDocument/2006/relationships/hyperlink" Target="http://www.gov.br/compras" TargetMode="External"/><Relationship Id="rId73"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r.mg.gov.br" TargetMode="External"/><Relationship Id="rId22" Type="http://schemas.openxmlformats.org/officeDocument/2006/relationships/hyperlink" Target="mailto:licitacao@altojequitiba.mg.gov.br" TargetMode="External"/><Relationship Id="rId27" Type="http://schemas.openxmlformats.org/officeDocument/2006/relationships/hyperlink" Target="http://www.antoniodias.mg.gov.br" TargetMode="External"/><Relationship Id="rId30" Type="http://schemas.openxmlformats.org/officeDocument/2006/relationships/hyperlink" Target="http://www.antoniodias.mg.gov.br" TargetMode="External"/><Relationship Id="rId35" Type="http://schemas.openxmlformats.org/officeDocument/2006/relationships/hyperlink" Target="http://www.portaldecompraspublicas.com.br" TargetMode="External"/><Relationship Id="rId43" Type="http://schemas.openxmlformats.org/officeDocument/2006/relationships/hyperlink" Target="http://www.divinopolis.mg.gov.br" TargetMode="External"/><Relationship Id="rId48" Type="http://schemas.openxmlformats.org/officeDocument/2006/relationships/hyperlink" Target="https://www.pedralva.mg.gov.br/" TargetMode="External"/><Relationship Id="rId56" Type="http://schemas.openxmlformats.org/officeDocument/2006/relationships/hyperlink" Target="http://www.portaldecompraspublicas.com.br" TargetMode="External"/><Relationship Id="rId64" Type="http://schemas.openxmlformats.org/officeDocument/2006/relationships/hyperlink" Target="https://www.gov.br/compras/edital/393021-5-90362-2024" TargetMode="External"/><Relationship Id="rId69" Type="http://schemas.openxmlformats.org/officeDocument/2006/relationships/image" Target="media/image3.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saogeraldodapiedade.mg.gov.br" TargetMode="External"/><Relationship Id="rId72" Type="http://schemas.openxmlformats.org/officeDocument/2006/relationships/hyperlink" Target="https://www.triamanorte.com.br/" TargetMode="External"/><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www.der.mg.gov.br" TargetMode="External"/><Relationship Id="rId25" Type="http://schemas.openxmlformats.org/officeDocument/2006/relationships/hyperlink" Target="mailto:licitacao@altojequitiba.mg.gov.br" TargetMode="External"/><Relationship Id="rId33" Type="http://schemas.openxmlformats.org/officeDocument/2006/relationships/hyperlink" Target="http://www.licitanet.com.br" TargetMode="External"/><Relationship Id="rId38" Type="http://schemas.openxmlformats.org/officeDocument/2006/relationships/hyperlink" Target="http://www.compras.gov.br" TargetMode="External"/><Relationship Id="rId46" Type="http://schemas.openxmlformats.org/officeDocument/2006/relationships/hyperlink" Target="https://www.portaldecompraspublicas.com.br/processos" TargetMode="External"/><Relationship Id="rId59" Type="http://schemas.openxmlformats.org/officeDocument/2006/relationships/hyperlink" Target="mailto:licitacao@vieiras.mg.gov.br" TargetMode="External"/><Relationship Id="rId67" Type="http://schemas.openxmlformats.org/officeDocument/2006/relationships/hyperlink" Target="https://www.gov.br/dnit/pt-br/assuntos/licitacoes/superintendencias/editais-de-licitacoes/" TargetMode="External"/><Relationship Id="rId20" Type="http://schemas.openxmlformats.org/officeDocument/2006/relationships/hyperlink" Target="https://app2.licitardigital.com.br/pesquisa" TargetMode="External"/><Relationship Id="rId41" Type="http://schemas.openxmlformats.org/officeDocument/2006/relationships/hyperlink" Target="http://www.divinopolis.mg.gov.br" TargetMode="External"/><Relationship Id="rId54" Type="http://schemas.openxmlformats.org/officeDocument/2006/relationships/hyperlink" Target="https://www.saogoncalo.mg.gov.br/transpar&#234;ncia" TargetMode="External"/><Relationship Id="rId62" Type="http://schemas.openxmlformats.org/officeDocument/2006/relationships/hyperlink" Target="http://www.gov.br/compras" TargetMode="External"/><Relationship Id="rId70" Type="http://schemas.openxmlformats.org/officeDocument/2006/relationships/hyperlink" Target="https://pottencial.com.br/"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864EF4-9B70-4D91-9F0F-B451E6DF2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9</Pages>
  <Words>3776</Words>
  <Characters>20396</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24124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5</cp:revision>
  <cp:lastPrinted>2024-10-14T21:25:00Z</cp:lastPrinted>
  <dcterms:created xsi:type="dcterms:W3CDTF">2024-10-14T21:09:00Z</dcterms:created>
  <dcterms:modified xsi:type="dcterms:W3CDTF">2024-10-15T13:42:00Z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